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b/>
          <w:sz w:val="40"/>
          <w:szCs w:val="40"/>
        </w:rPr>
      </w:pPr>
      <w:bookmarkStart w:id="0" w:name="_GoBack"/>
      <w:bookmarkEnd w:id="0"/>
      <w:r>
        <w:rPr>
          <w:rFonts w:hint="eastAsia"/>
          <w:b/>
          <w:sz w:val="40"/>
          <w:szCs w:val="40"/>
        </w:rPr>
        <w:t>中国地质大学（北京）</w:t>
      </w:r>
    </w:p>
    <w:p>
      <w:pPr>
        <w:jc w:val="center"/>
        <w:rPr>
          <w:b/>
          <w:sz w:val="40"/>
          <w:szCs w:val="40"/>
        </w:rPr>
      </w:pPr>
      <w:r>
        <w:rPr>
          <w:b/>
          <w:sz w:val="40"/>
          <w:szCs w:val="40"/>
        </w:rPr>
        <w:t>推荐2022年度自然资源科学技术奖</w:t>
      </w:r>
    </w:p>
    <w:p>
      <w:pPr>
        <w:jc w:val="center"/>
        <w:rPr>
          <w:b/>
          <w:sz w:val="40"/>
          <w:szCs w:val="40"/>
        </w:rPr>
      </w:pPr>
      <w:r>
        <w:rPr>
          <w:b/>
          <w:sz w:val="40"/>
          <w:szCs w:val="40"/>
        </w:rPr>
        <w:t>（科技进步奖）公示材料</w:t>
      </w:r>
    </w:p>
    <w:p>
      <w:pPr>
        <w:jc w:val="center"/>
        <w:rPr>
          <w:b/>
        </w:rPr>
      </w:pPr>
    </w:p>
    <w:p>
      <w:pPr>
        <w:ind w:left="321" w:hanging="321" w:hangingChars="100"/>
        <w:jc w:val="center"/>
        <w:outlineLvl w:val="0"/>
      </w:pPr>
      <w:r>
        <w:rPr>
          <w:b/>
          <w:sz w:val="32"/>
          <w:szCs w:val="32"/>
        </w:rPr>
        <w:t>一、成果基本情况</w:t>
      </w:r>
    </w:p>
    <w:tbl>
      <w:tblPr>
        <w:tblStyle w:val="6"/>
        <w:tblW w:w="84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28"/>
        <w:gridCol w:w="66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jc w:val="center"/>
        </w:trPr>
        <w:tc>
          <w:tcPr>
            <w:tcW w:w="1828" w:type="dxa"/>
            <w:tcBorders>
              <w:top w:val="single" w:color="auto" w:sz="4" w:space="0"/>
              <w:left w:val="single" w:color="auto" w:sz="12" w:space="0"/>
              <w:bottom w:val="single" w:color="auto" w:sz="4" w:space="0"/>
              <w:right w:val="single" w:color="auto" w:sz="6" w:space="0"/>
            </w:tcBorders>
            <w:vAlign w:val="center"/>
          </w:tcPr>
          <w:p>
            <w:pPr>
              <w:widowControl/>
              <w:jc w:val="center"/>
              <w:rPr>
                <w:kern w:val="0"/>
                <w:sz w:val="22"/>
                <w:szCs w:val="22"/>
              </w:rPr>
            </w:pPr>
            <w:r>
              <w:rPr>
                <w:kern w:val="0"/>
                <w:sz w:val="22"/>
                <w:szCs w:val="22"/>
              </w:rPr>
              <w:t>成果名称</w:t>
            </w:r>
          </w:p>
        </w:tc>
        <w:tc>
          <w:tcPr>
            <w:tcW w:w="6651" w:type="dxa"/>
            <w:tcBorders>
              <w:top w:val="single" w:color="auto" w:sz="4" w:space="0"/>
              <w:left w:val="nil"/>
              <w:bottom w:val="single" w:color="auto" w:sz="4" w:space="0"/>
              <w:right w:val="single" w:color="auto" w:sz="12" w:space="0"/>
            </w:tcBorders>
            <w:vAlign w:val="center"/>
          </w:tcPr>
          <w:p>
            <w:pPr>
              <w:jc w:val="center"/>
              <w:rPr>
                <w:kern w:val="0"/>
                <w:sz w:val="22"/>
                <w:szCs w:val="22"/>
              </w:rPr>
            </w:pPr>
            <w:r>
              <w:rPr>
                <w:rFonts w:hint="eastAsia"/>
                <w:kern w:val="0"/>
                <w:sz w:val="22"/>
                <w:szCs w:val="22"/>
              </w:rPr>
              <w:t>西藏则当矿集区找矿突破的理论技术方法创新及应用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jc w:val="center"/>
        </w:trPr>
        <w:tc>
          <w:tcPr>
            <w:tcW w:w="1828" w:type="dxa"/>
            <w:tcBorders>
              <w:top w:val="single" w:color="auto" w:sz="4" w:space="0"/>
              <w:left w:val="single" w:color="auto" w:sz="12" w:space="0"/>
              <w:bottom w:val="single" w:color="auto" w:sz="6" w:space="0"/>
              <w:right w:val="single" w:color="auto" w:sz="6" w:space="0"/>
            </w:tcBorders>
            <w:vAlign w:val="center"/>
          </w:tcPr>
          <w:p>
            <w:pPr>
              <w:widowControl/>
              <w:jc w:val="center"/>
              <w:rPr>
                <w:kern w:val="0"/>
                <w:sz w:val="22"/>
                <w:szCs w:val="22"/>
              </w:rPr>
            </w:pPr>
            <w:r>
              <w:rPr>
                <w:kern w:val="0"/>
                <w:sz w:val="22"/>
                <w:szCs w:val="22"/>
              </w:rPr>
              <w:t>学会评审组</w:t>
            </w:r>
          </w:p>
        </w:tc>
        <w:tc>
          <w:tcPr>
            <w:tcW w:w="6651" w:type="dxa"/>
            <w:tcBorders>
              <w:top w:val="single" w:color="auto" w:sz="4" w:space="0"/>
              <w:left w:val="nil"/>
              <w:bottom w:val="single" w:color="auto" w:sz="6" w:space="0"/>
              <w:right w:val="single" w:color="auto" w:sz="12" w:space="0"/>
            </w:tcBorders>
            <w:vAlign w:val="center"/>
          </w:tcPr>
          <w:p>
            <w:pPr>
              <w:jc w:val="center"/>
              <w:rPr>
                <w:kern w:val="0"/>
                <w:sz w:val="22"/>
                <w:szCs w:val="22"/>
              </w:rPr>
            </w:pPr>
            <w:r>
              <w:rPr>
                <w:color w:val="000000" w:themeColor="text1"/>
                <w:kern w:val="0"/>
                <w:sz w:val="22"/>
                <w:szCs w:val="22"/>
                <w14:textFill>
                  <w14:solidFill>
                    <w14:schemeClr w14:val="tx1"/>
                  </w14:solidFill>
                </w14:textFill>
              </w:rPr>
              <w:t>中国地质学会评审组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5" w:hRule="atLeast"/>
          <w:jc w:val="center"/>
        </w:trPr>
        <w:tc>
          <w:tcPr>
            <w:tcW w:w="1828" w:type="dxa"/>
            <w:tcBorders>
              <w:top w:val="single" w:color="auto" w:sz="6" w:space="0"/>
              <w:left w:val="single" w:color="auto" w:sz="12" w:space="0"/>
              <w:bottom w:val="single" w:color="auto" w:sz="6" w:space="0"/>
              <w:right w:val="single" w:color="auto" w:sz="6" w:space="0"/>
            </w:tcBorders>
            <w:vAlign w:val="center"/>
          </w:tcPr>
          <w:p>
            <w:pPr>
              <w:jc w:val="center"/>
              <w:rPr>
                <w:kern w:val="0"/>
                <w:sz w:val="22"/>
                <w:szCs w:val="22"/>
              </w:rPr>
            </w:pPr>
            <w:r>
              <w:rPr>
                <w:kern w:val="0"/>
                <w:sz w:val="22"/>
                <w:szCs w:val="22"/>
              </w:rPr>
              <w:t>主要完成人</w:t>
            </w:r>
          </w:p>
        </w:tc>
        <w:tc>
          <w:tcPr>
            <w:tcW w:w="6651" w:type="dxa"/>
            <w:tcBorders>
              <w:top w:val="single" w:color="auto" w:sz="6" w:space="0"/>
              <w:left w:val="nil"/>
              <w:bottom w:val="single" w:color="auto" w:sz="6" w:space="0"/>
              <w:right w:val="single" w:color="auto" w:sz="12" w:space="0"/>
            </w:tcBorders>
            <w:vAlign w:val="center"/>
          </w:tcPr>
          <w:p>
            <w:pPr>
              <w:rPr>
                <w:kern w:val="0"/>
                <w:sz w:val="22"/>
                <w:szCs w:val="22"/>
              </w:rPr>
            </w:pPr>
            <w:r>
              <w:rPr>
                <w:rFonts w:hint="eastAsia"/>
                <w:kern w:val="0"/>
                <w:sz w:val="22"/>
                <w:szCs w:val="22"/>
              </w:rPr>
              <w:t>1、郑有业；2、李光明；3、吴松；4、陈鑫；5、豆孝芳；6、易建洲；7、李晓霞；8、张林奎；9、高顺宝；10、王达；11、史功文；12、邵攀；13、梁遇春； 14、王小飞；15、刘鹏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81" w:hRule="atLeast"/>
          <w:jc w:val="center"/>
        </w:trPr>
        <w:tc>
          <w:tcPr>
            <w:tcW w:w="1828" w:type="dxa"/>
            <w:tcBorders>
              <w:top w:val="single" w:color="auto" w:sz="6" w:space="0"/>
              <w:left w:val="single" w:color="auto" w:sz="12" w:space="0"/>
              <w:bottom w:val="single" w:color="auto" w:sz="6" w:space="0"/>
              <w:right w:val="single" w:color="auto" w:sz="6" w:space="0"/>
            </w:tcBorders>
            <w:vAlign w:val="center"/>
          </w:tcPr>
          <w:p>
            <w:pPr>
              <w:jc w:val="center"/>
              <w:rPr>
                <w:kern w:val="0"/>
                <w:sz w:val="22"/>
                <w:szCs w:val="22"/>
              </w:rPr>
            </w:pPr>
            <w:r>
              <w:rPr>
                <w:kern w:val="0"/>
                <w:sz w:val="22"/>
                <w:szCs w:val="22"/>
              </w:rPr>
              <w:t>主要完成单位</w:t>
            </w:r>
          </w:p>
        </w:tc>
        <w:tc>
          <w:tcPr>
            <w:tcW w:w="6651" w:type="dxa"/>
            <w:tcBorders>
              <w:top w:val="single" w:color="auto" w:sz="6" w:space="0"/>
              <w:left w:val="nil"/>
              <w:bottom w:val="single" w:color="auto" w:sz="6" w:space="0"/>
              <w:right w:val="single" w:color="auto" w:sz="12" w:space="0"/>
            </w:tcBorders>
            <w:vAlign w:val="center"/>
          </w:tcPr>
          <w:p>
            <w:pPr>
              <w:jc w:val="left"/>
              <w:rPr>
                <w:kern w:val="0"/>
                <w:sz w:val="22"/>
                <w:szCs w:val="22"/>
              </w:rPr>
            </w:pPr>
            <w:r>
              <w:rPr>
                <w:rFonts w:hint="eastAsia"/>
                <w:kern w:val="0"/>
                <w:sz w:val="22"/>
                <w:szCs w:val="22"/>
              </w:rPr>
              <w:t>1、中国地质大学（北京）；2、中国地质调查局成都地质调查中心；3、中国地质大学（武汉）；4、西藏华钰矿业股份有限公司；5、西藏自治区矿权交易和资源储量评审中心；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 w:hRule="atLeast"/>
          <w:jc w:val="center"/>
        </w:trPr>
        <w:tc>
          <w:tcPr>
            <w:tcW w:w="1828" w:type="dxa"/>
            <w:tcBorders>
              <w:top w:val="single" w:color="auto" w:sz="6" w:space="0"/>
              <w:left w:val="single" w:color="auto" w:sz="12" w:space="0"/>
              <w:bottom w:val="single" w:color="auto" w:sz="6" w:space="0"/>
              <w:right w:val="single" w:color="auto" w:sz="6" w:space="0"/>
            </w:tcBorders>
            <w:vAlign w:val="center"/>
          </w:tcPr>
          <w:p>
            <w:pPr>
              <w:jc w:val="center"/>
              <w:rPr>
                <w:kern w:val="0"/>
                <w:sz w:val="22"/>
                <w:szCs w:val="22"/>
              </w:rPr>
            </w:pPr>
            <w:r>
              <w:rPr>
                <w:kern w:val="0"/>
                <w:sz w:val="22"/>
                <w:szCs w:val="22"/>
              </w:rPr>
              <w:t>推荐等级</w:t>
            </w:r>
          </w:p>
        </w:tc>
        <w:tc>
          <w:tcPr>
            <w:tcW w:w="6651" w:type="dxa"/>
            <w:tcBorders>
              <w:top w:val="single" w:color="auto" w:sz="6" w:space="0"/>
              <w:left w:val="nil"/>
              <w:bottom w:val="single" w:color="auto" w:sz="6" w:space="0"/>
              <w:right w:val="single" w:color="auto" w:sz="12" w:space="0"/>
            </w:tcBorders>
            <w:vAlign w:val="center"/>
          </w:tcPr>
          <w:p>
            <w:pPr>
              <w:jc w:val="center"/>
              <w:rPr>
                <w:kern w:val="0"/>
                <w:sz w:val="22"/>
                <w:szCs w:val="22"/>
              </w:rPr>
            </w:pPr>
            <w:r>
              <w:rPr>
                <w:kern w:val="0"/>
                <w:sz w:val="22"/>
                <w:szCs w:val="22"/>
              </w:rPr>
              <w:t>一等</w:t>
            </w:r>
          </w:p>
        </w:tc>
      </w:tr>
    </w:tbl>
    <w:p>
      <w:pPr>
        <w:numPr>
          <w:ilvl w:val="0"/>
          <w:numId w:val="1"/>
        </w:numPr>
        <w:ind w:left="321" w:hanging="321" w:hangingChars="100"/>
        <w:jc w:val="center"/>
        <w:outlineLvl w:val="0"/>
        <w:rPr>
          <w:b/>
          <w:sz w:val="32"/>
          <w:szCs w:val="32"/>
        </w:rPr>
        <w:sectPr>
          <w:pgSz w:w="11906" w:h="16838"/>
          <w:pgMar w:top="1440" w:right="1800" w:bottom="1440" w:left="1800" w:header="851" w:footer="992" w:gutter="0"/>
          <w:cols w:space="425" w:num="1"/>
          <w:docGrid w:linePitch="312" w:charSpace="0"/>
        </w:sectPr>
      </w:pPr>
    </w:p>
    <w:p>
      <w:pPr>
        <w:numPr>
          <w:ilvl w:val="0"/>
          <w:numId w:val="1"/>
        </w:numPr>
        <w:ind w:left="321" w:hanging="321" w:hangingChars="100"/>
        <w:jc w:val="center"/>
        <w:outlineLvl w:val="0"/>
        <w:rPr>
          <w:b/>
          <w:sz w:val="32"/>
          <w:szCs w:val="32"/>
        </w:rPr>
      </w:pPr>
      <w:r>
        <w:rPr>
          <w:b/>
          <w:sz w:val="32"/>
          <w:szCs w:val="32"/>
        </w:rPr>
        <w:t>推荐意见</w:t>
      </w:r>
    </w:p>
    <w:p>
      <w:pPr>
        <w:jc w:val="left"/>
        <w:rPr>
          <w:sz w:val="22"/>
          <w:szCs w:val="22"/>
        </w:rPr>
      </w:pPr>
      <w:r>
        <w:rPr>
          <w:sz w:val="22"/>
          <w:szCs w:val="22"/>
        </w:rPr>
        <w:t xml:space="preserve"> </w:t>
      </w:r>
    </w:p>
    <w:tbl>
      <w:tblPr>
        <w:tblStyle w:val="6"/>
        <w:tblW w:w="9795" w:type="dxa"/>
        <w:tblInd w:w="-612"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731"/>
        <w:gridCol w:w="4678"/>
        <w:gridCol w:w="1354"/>
        <w:gridCol w:w="2032"/>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96" w:hRule="atLeast"/>
        </w:trPr>
        <w:tc>
          <w:tcPr>
            <w:tcW w:w="1731" w:type="dxa"/>
            <w:tcBorders>
              <w:top w:val="single" w:color="auto" w:sz="6" w:space="0"/>
              <w:left w:val="single" w:color="auto" w:sz="12" w:space="0"/>
              <w:bottom w:val="single" w:color="auto" w:sz="6" w:space="0"/>
              <w:right w:val="single" w:color="auto" w:sz="6" w:space="0"/>
            </w:tcBorders>
            <w:tcMar>
              <w:top w:w="0" w:type="dxa"/>
              <w:left w:w="28" w:type="dxa"/>
              <w:bottom w:w="0" w:type="dxa"/>
              <w:right w:w="28" w:type="dxa"/>
            </w:tcMar>
            <w:vAlign w:val="center"/>
          </w:tcPr>
          <w:p>
            <w:pPr>
              <w:snapToGrid w:val="0"/>
              <w:jc w:val="center"/>
              <w:rPr>
                <w:kern w:val="0"/>
                <w:sz w:val="22"/>
                <w:szCs w:val="22"/>
              </w:rPr>
            </w:pPr>
            <w:r>
              <w:rPr>
                <w:kern w:val="0"/>
                <w:sz w:val="22"/>
                <w:szCs w:val="22"/>
              </w:rPr>
              <w:t>推荐单位</w:t>
            </w:r>
          </w:p>
        </w:tc>
        <w:tc>
          <w:tcPr>
            <w:tcW w:w="8064" w:type="dxa"/>
            <w:gridSpan w:val="3"/>
            <w:tcBorders>
              <w:top w:val="single" w:color="auto" w:sz="6" w:space="0"/>
              <w:left w:val="single" w:color="auto" w:sz="6" w:space="0"/>
              <w:bottom w:val="single" w:color="auto" w:sz="6" w:space="0"/>
              <w:right w:val="single" w:color="auto" w:sz="6" w:space="0"/>
            </w:tcBorders>
            <w:tcMar>
              <w:top w:w="0" w:type="dxa"/>
              <w:left w:w="28" w:type="dxa"/>
              <w:bottom w:w="0" w:type="dxa"/>
              <w:right w:w="28" w:type="dxa"/>
            </w:tcMar>
            <w:vAlign w:val="center"/>
          </w:tcPr>
          <w:p>
            <w:pPr>
              <w:snapToGrid w:val="0"/>
              <w:rPr>
                <w:kern w:val="0"/>
                <w:sz w:val="22"/>
                <w:szCs w:val="22"/>
              </w:rPr>
            </w:pPr>
            <w:r>
              <w:rPr>
                <w:rFonts w:hint="eastAsia"/>
                <w:kern w:val="0"/>
                <w:sz w:val="22"/>
                <w:szCs w:val="22"/>
              </w:rPr>
              <w:t>构造地质学与地球动力学专业委员会</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50" w:hRule="atLeast"/>
        </w:trPr>
        <w:tc>
          <w:tcPr>
            <w:tcW w:w="1731" w:type="dxa"/>
            <w:tcBorders>
              <w:top w:val="single" w:color="auto" w:sz="4" w:space="0"/>
              <w:left w:val="single" w:color="auto" w:sz="12" w:space="0"/>
              <w:bottom w:val="single" w:color="auto" w:sz="6" w:space="0"/>
              <w:right w:val="single" w:color="auto" w:sz="8" w:space="0"/>
            </w:tcBorders>
            <w:vAlign w:val="center"/>
          </w:tcPr>
          <w:p>
            <w:pPr>
              <w:snapToGrid w:val="0"/>
              <w:jc w:val="center"/>
              <w:rPr>
                <w:kern w:val="0"/>
                <w:sz w:val="22"/>
                <w:szCs w:val="22"/>
              </w:rPr>
            </w:pPr>
            <w:r>
              <w:rPr>
                <w:kern w:val="0"/>
                <w:sz w:val="22"/>
                <w:szCs w:val="22"/>
              </w:rPr>
              <w:t>通信地址</w:t>
            </w:r>
          </w:p>
        </w:tc>
        <w:tc>
          <w:tcPr>
            <w:tcW w:w="4678" w:type="dxa"/>
            <w:tcBorders>
              <w:top w:val="single" w:color="auto" w:sz="4" w:space="0"/>
              <w:left w:val="single" w:color="auto" w:sz="4" w:space="0"/>
              <w:bottom w:val="single" w:color="auto" w:sz="4" w:space="0"/>
              <w:right w:val="single" w:color="auto" w:sz="4" w:space="0"/>
            </w:tcBorders>
            <w:tcMar>
              <w:top w:w="0" w:type="dxa"/>
              <w:left w:w="28" w:type="dxa"/>
              <w:bottom w:w="0" w:type="dxa"/>
              <w:right w:w="28" w:type="dxa"/>
            </w:tcMar>
            <w:vAlign w:val="center"/>
          </w:tcPr>
          <w:p>
            <w:pPr>
              <w:widowControl/>
              <w:kinsoku w:val="0"/>
              <w:autoSpaceDE w:val="0"/>
              <w:autoSpaceDN w:val="0"/>
              <w:adjustRightInd w:val="0"/>
              <w:snapToGrid w:val="0"/>
              <w:jc w:val="center"/>
              <w:textAlignment w:val="baseline"/>
              <w:rPr>
                <w:snapToGrid w:val="0"/>
                <w:kern w:val="0"/>
                <w:sz w:val="22"/>
                <w:szCs w:val="22"/>
              </w:rPr>
            </w:pPr>
            <w:r>
              <w:rPr>
                <w:kern w:val="0"/>
                <w:sz w:val="22"/>
                <w:szCs w:val="22"/>
              </w:rPr>
              <w:t>北京市海淀区学院路29号中国地质大学（北京）</w:t>
            </w:r>
          </w:p>
        </w:tc>
        <w:tc>
          <w:tcPr>
            <w:tcW w:w="1354" w:type="dxa"/>
            <w:tcBorders>
              <w:top w:val="single" w:color="auto" w:sz="4" w:space="0"/>
              <w:left w:val="single" w:color="auto" w:sz="4" w:space="0"/>
              <w:bottom w:val="single" w:color="auto" w:sz="4" w:space="0"/>
              <w:right w:val="single" w:color="auto" w:sz="4" w:space="0"/>
            </w:tcBorders>
            <w:tcMar>
              <w:top w:w="0" w:type="dxa"/>
              <w:left w:w="28" w:type="dxa"/>
              <w:bottom w:w="0" w:type="dxa"/>
              <w:right w:w="28" w:type="dxa"/>
            </w:tcMar>
            <w:vAlign w:val="center"/>
          </w:tcPr>
          <w:p>
            <w:pPr>
              <w:widowControl/>
              <w:kinsoku w:val="0"/>
              <w:autoSpaceDE w:val="0"/>
              <w:autoSpaceDN w:val="0"/>
              <w:adjustRightInd w:val="0"/>
              <w:snapToGrid w:val="0"/>
              <w:spacing w:before="118" w:line="228" w:lineRule="auto"/>
              <w:jc w:val="center"/>
              <w:textAlignment w:val="baseline"/>
              <w:rPr>
                <w:snapToGrid w:val="0"/>
                <w:kern w:val="0"/>
                <w:sz w:val="22"/>
                <w:szCs w:val="22"/>
              </w:rPr>
            </w:pPr>
            <w:r>
              <w:rPr>
                <w:snapToGrid w:val="0"/>
                <w:spacing w:val="5"/>
                <w:kern w:val="0"/>
                <w:sz w:val="22"/>
                <w:szCs w:val="22"/>
              </w:rPr>
              <w:t>邮</w:t>
            </w:r>
            <w:r>
              <w:rPr>
                <w:snapToGrid w:val="0"/>
                <w:spacing w:val="3"/>
                <w:kern w:val="0"/>
                <w:sz w:val="22"/>
                <w:szCs w:val="22"/>
              </w:rPr>
              <w:t>政编码</w:t>
            </w:r>
          </w:p>
        </w:tc>
        <w:tc>
          <w:tcPr>
            <w:tcW w:w="2032" w:type="dxa"/>
            <w:tcBorders>
              <w:top w:val="single" w:color="auto" w:sz="4" w:space="0"/>
              <w:left w:val="nil"/>
              <w:bottom w:val="single" w:color="auto" w:sz="8" w:space="0"/>
              <w:right w:val="single" w:color="auto" w:sz="12" w:space="0"/>
            </w:tcBorders>
            <w:tcMar>
              <w:top w:w="0" w:type="dxa"/>
              <w:left w:w="28" w:type="dxa"/>
              <w:bottom w:w="0" w:type="dxa"/>
              <w:right w:w="28" w:type="dxa"/>
            </w:tcMar>
            <w:vAlign w:val="center"/>
          </w:tcPr>
          <w:p>
            <w:pPr>
              <w:widowControl/>
              <w:kinsoku w:val="0"/>
              <w:autoSpaceDE w:val="0"/>
              <w:autoSpaceDN w:val="0"/>
              <w:adjustRightInd w:val="0"/>
              <w:snapToGrid w:val="0"/>
              <w:jc w:val="center"/>
              <w:textAlignment w:val="baseline"/>
              <w:rPr>
                <w:snapToGrid w:val="0"/>
                <w:kern w:val="0"/>
                <w:sz w:val="22"/>
                <w:szCs w:val="22"/>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50" w:hRule="atLeast"/>
        </w:trPr>
        <w:tc>
          <w:tcPr>
            <w:tcW w:w="1731" w:type="dxa"/>
            <w:tcBorders>
              <w:top w:val="single" w:color="auto" w:sz="4" w:space="0"/>
              <w:left w:val="single" w:color="auto" w:sz="12" w:space="0"/>
              <w:bottom w:val="single" w:color="auto" w:sz="6" w:space="0"/>
              <w:right w:val="single" w:color="auto" w:sz="8" w:space="0"/>
            </w:tcBorders>
            <w:vAlign w:val="center"/>
          </w:tcPr>
          <w:p>
            <w:pPr>
              <w:snapToGrid w:val="0"/>
              <w:jc w:val="center"/>
              <w:rPr>
                <w:kern w:val="0"/>
                <w:sz w:val="22"/>
                <w:szCs w:val="22"/>
              </w:rPr>
            </w:pPr>
            <w:r>
              <w:rPr>
                <w:kern w:val="0"/>
                <w:sz w:val="22"/>
                <w:szCs w:val="22"/>
              </w:rPr>
              <w:t>联系人</w:t>
            </w:r>
          </w:p>
        </w:tc>
        <w:tc>
          <w:tcPr>
            <w:tcW w:w="4678" w:type="dxa"/>
            <w:tcBorders>
              <w:top w:val="single" w:color="auto" w:sz="4" w:space="0"/>
              <w:left w:val="single" w:color="auto" w:sz="4" w:space="0"/>
              <w:bottom w:val="single" w:color="auto" w:sz="4" w:space="0"/>
              <w:right w:val="single" w:color="auto" w:sz="4" w:space="0"/>
            </w:tcBorders>
            <w:tcMar>
              <w:top w:w="0" w:type="dxa"/>
              <w:left w:w="28" w:type="dxa"/>
              <w:bottom w:w="0" w:type="dxa"/>
              <w:right w:w="28" w:type="dxa"/>
            </w:tcMar>
            <w:vAlign w:val="center"/>
          </w:tcPr>
          <w:p>
            <w:pPr>
              <w:widowControl/>
              <w:kinsoku w:val="0"/>
              <w:autoSpaceDE w:val="0"/>
              <w:autoSpaceDN w:val="0"/>
              <w:adjustRightInd w:val="0"/>
              <w:snapToGrid w:val="0"/>
              <w:jc w:val="center"/>
              <w:textAlignment w:val="baseline"/>
              <w:rPr>
                <w:snapToGrid w:val="0"/>
                <w:kern w:val="0"/>
                <w:sz w:val="22"/>
                <w:szCs w:val="22"/>
              </w:rPr>
            </w:pPr>
            <w:r>
              <w:rPr>
                <w:rFonts w:hint="eastAsia"/>
                <w:snapToGrid w:val="0"/>
                <w:kern w:val="0"/>
                <w:sz w:val="22"/>
                <w:szCs w:val="22"/>
              </w:rPr>
              <w:t>刘俊来</w:t>
            </w:r>
          </w:p>
        </w:tc>
        <w:tc>
          <w:tcPr>
            <w:tcW w:w="1354" w:type="dxa"/>
            <w:tcBorders>
              <w:top w:val="single" w:color="auto" w:sz="4" w:space="0"/>
              <w:left w:val="single" w:color="auto" w:sz="4" w:space="0"/>
              <w:bottom w:val="single" w:color="auto" w:sz="4" w:space="0"/>
              <w:right w:val="single" w:color="auto" w:sz="4" w:space="0"/>
            </w:tcBorders>
            <w:tcMar>
              <w:top w:w="0" w:type="dxa"/>
              <w:left w:w="28" w:type="dxa"/>
              <w:bottom w:w="0" w:type="dxa"/>
              <w:right w:w="28" w:type="dxa"/>
            </w:tcMar>
            <w:vAlign w:val="center"/>
          </w:tcPr>
          <w:p>
            <w:pPr>
              <w:widowControl/>
              <w:kinsoku w:val="0"/>
              <w:autoSpaceDE w:val="0"/>
              <w:autoSpaceDN w:val="0"/>
              <w:adjustRightInd w:val="0"/>
              <w:snapToGrid w:val="0"/>
              <w:spacing w:before="117" w:line="231" w:lineRule="auto"/>
              <w:jc w:val="center"/>
              <w:textAlignment w:val="baseline"/>
              <w:rPr>
                <w:snapToGrid w:val="0"/>
                <w:kern w:val="0"/>
                <w:sz w:val="22"/>
                <w:szCs w:val="22"/>
              </w:rPr>
            </w:pPr>
            <w:r>
              <w:rPr>
                <w:snapToGrid w:val="0"/>
                <w:spacing w:val="7"/>
                <w:kern w:val="0"/>
                <w:sz w:val="22"/>
                <w:szCs w:val="22"/>
              </w:rPr>
              <w:t>联系电话</w:t>
            </w:r>
          </w:p>
        </w:tc>
        <w:tc>
          <w:tcPr>
            <w:tcW w:w="2032" w:type="dxa"/>
            <w:tcBorders>
              <w:top w:val="single" w:color="auto" w:sz="4" w:space="0"/>
              <w:left w:val="nil"/>
              <w:bottom w:val="single" w:color="auto" w:sz="8" w:space="0"/>
              <w:right w:val="single" w:color="auto" w:sz="12" w:space="0"/>
            </w:tcBorders>
            <w:tcMar>
              <w:top w:w="0" w:type="dxa"/>
              <w:left w:w="28" w:type="dxa"/>
              <w:bottom w:w="0" w:type="dxa"/>
              <w:right w:w="28" w:type="dxa"/>
            </w:tcMar>
            <w:vAlign w:val="center"/>
          </w:tcPr>
          <w:p>
            <w:pPr>
              <w:widowControl/>
              <w:kinsoku w:val="0"/>
              <w:autoSpaceDE w:val="0"/>
              <w:autoSpaceDN w:val="0"/>
              <w:adjustRightInd w:val="0"/>
              <w:snapToGrid w:val="0"/>
              <w:jc w:val="center"/>
              <w:textAlignment w:val="baseline"/>
              <w:rPr>
                <w:snapToGrid w:val="0"/>
                <w:kern w:val="0"/>
                <w:sz w:val="22"/>
                <w:szCs w:val="22"/>
              </w:rPr>
            </w:pPr>
            <w:r>
              <w:rPr>
                <w:snapToGrid w:val="0"/>
                <w:kern w:val="0"/>
                <w:sz w:val="22"/>
                <w:szCs w:val="22"/>
              </w:rPr>
              <w:t>13691262357</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50" w:hRule="atLeast"/>
        </w:trPr>
        <w:tc>
          <w:tcPr>
            <w:tcW w:w="1731" w:type="dxa"/>
            <w:tcBorders>
              <w:top w:val="single" w:color="auto" w:sz="4" w:space="0"/>
              <w:left w:val="single" w:color="auto" w:sz="12" w:space="0"/>
              <w:bottom w:val="single" w:color="auto" w:sz="6" w:space="0"/>
              <w:right w:val="single" w:color="auto" w:sz="8" w:space="0"/>
            </w:tcBorders>
            <w:vAlign w:val="center"/>
          </w:tcPr>
          <w:p>
            <w:pPr>
              <w:snapToGrid w:val="0"/>
              <w:jc w:val="center"/>
              <w:rPr>
                <w:kern w:val="0"/>
                <w:sz w:val="22"/>
                <w:szCs w:val="22"/>
              </w:rPr>
            </w:pPr>
            <w:r>
              <w:rPr>
                <w:kern w:val="0"/>
                <w:sz w:val="22"/>
                <w:szCs w:val="22"/>
              </w:rPr>
              <w:t>电子邮箱</w:t>
            </w:r>
          </w:p>
        </w:tc>
        <w:tc>
          <w:tcPr>
            <w:tcW w:w="4678" w:type="dxa"/>
            <w:tcBorders>
              <w:top w:val="single" w:color="auto" w:sz="4" w:space="0"/>
              <w:left w:val="single" w:color="auto" w:sz="4" w:space="0"/>
              <w:bottom w:val="single" w:color="auto" w:sz="4" w:space="0"/>
              <w:right w:val="single" w:color="auto" w:sz="4" w:space="0"/>
            </w:tcBorders>
            <w:tcMar>
              <w:top w:w="0" w:type="dxa"/>
              <w:left w:w="28" w:type="dxa"/>
              <w:bottom w:w="0" w:type="dxa"/>
              <w:right w:w="28" w:type="dxa"/>
            </w:tcMar>
            <w:vAlign w:val="center"/>
          </w:tcPr>
          <w:p>
            <w:pPr>
              <w:widowControl/>
              <w:kinsoku w:val="0"/>
              <w:autoSpaceDE w:val="0"/>
              <w:autoSpaceDN w:val="0"/>
              <w:adjustRightInd w:val="0"/>
              <w:snapToGrid w:val="0"/>
              <w:jc w:val="center"/>
              <w:textAlignment w:val="baseline"/>
              <w:rPr>
                <w:snapToGrid w:val="0"/>
                <w:kern w:val="0"/>
                <w:sz w:val="22"/>
                <w:szCs w:val="22"/>
              </w:rPr>
            </w:pPr>
            <w:r>
              <w:rPr>
                <w:snapToGrid w:val="0"/>
                <w:kern w:val="0"/>
                <w:sz w:val="22"/>
                <w:szCs w:val="22"/>
              </w:rPr>
              <w:t>jliu@cugb.edu.cn</w:t>
            </w:r>
          </w:p>
        </w:tc>
        <w:tc>
          <w:tcPr>
            <w:tcW w:w="1354" w:type="dxa"/>
            <w:tcBorders>
              <w:top w:val="single" w:color="auto" w:sz="4" w:space="0"/>
              <w:left w:val="single" w:color="auto" w:sz="4" w:space="0"/>
              <w:bottom w:val="single" w:color="auto" w:sz="4" w:space="0"/>
              <w:right w:val="single" w:color="auto" w:sz="4" w:space="0"/>
            </w:tcBorders>
            <w:tcMar>
              <w:top w:w="0" w:type="dxa"/>
              <w:left w:w="28" w:type="dxa"/>
              <w:bottom w:w="0" w:type="dxa"/>
              <w:right w:w="28" w:type="dxa"/>
            </w:tcMar>
            <w:vAlign w:val="center"/>
          </w:tcPr>
          <w:p>
            <w:pPr>
              <w:widowControl/>
              <w:kinsoku w:val="0"/>
              <w:autoSpaceDE w:val="0"/>
              <w:autoSpaceDN w:val="0"/>
              <w:adjustRightInd w:val="0"/>
              <w:snapToGrid w:val="0"/>
              <w:spacing w:before="120" w:line="228" w:lineRule="auto"/>
              <w:jc w:val="center"/>
              <w:textAlignment w:val="baseline"/>
              <w:rPr>
                <w:snapToGrid w:val="0"/>
                <w:kern w:val="0"/>
                <w:sz w:val="22"/>
                <w:szCs w:val="22"/>
              </w:rPr>
            </w:pPr>
            <w:r>
              <w:rPr>
                <w:snapToGrid w:val="0"/>
                <w:spacing w:val="7"/>
                <w:kern w:val="0"/>
                <w:sz w:val="22"/>
                <w:szCs w:val="22"/>
              </w:rPr>
              <w:t>传</w:t>
            </w:r>
            <w:r>
              <w:rPr>
                <w:snapToGrid w:val="0"/>
                <w:spacing w:val="5"/>
                <w:kern w:val="0"/>
                <w:sz w:val="22"/>
                <w:szCs w:val="22"/>
              </w:rPr>
              <w:t xml:space="preserve">    真</w:t>
            </w:r>
          </w:p>
        </w:tc>
        <w:tc>
          <w:tcPr>
            <w:tcW w:w="2032" w:type="dxa"/>
            <w:tcBorders>
              <w:top w:val="single" w:color="auto" w:sz="4" w:space="0"/>
              <w:left w:val="nil"/>
              <w:bottom w:val="single" w:color="auto" w:sz="8" w:space="0"/>
              <w:right w:val="single" w:color="auto" w:sz="12" w:space="0"/>
            </w:tcBorders>
            <w:tcMar>
              <w:top w:w="0" w:type="dxa"/>
              <w:left w:w="28" w:type="dxa"/>
              <w:bottom w:w="0" w:type="dxa"/>
              <w:right w:w="28" w:type="dxa"/>
            </w:tcMar>
            <w:vAlign w:val="center"/>
          </w:tcPr>
          <w:p>
            <w:pPr>
              <w:widowControl/>
              <w:kinsoku w:val="0"/>
              <w:autoSpaceDE w:val="0"/>
              <w:autoSpaceDN w:val="0"/>
              <w:adjustRightInd w:val="0"/>
              <w:snapToGrid w:val="0"/>
              <w:jc w:val="center"/>
              <w:textAlignment w:val="baseline"/>
              <w:rPr>
                <w:snapToGrid w:val="0"/>
                <w:kern w:val="0"/>
                <w:sz w:val="22"/>
                <w:szCs w:val="22"/>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934" w:hRule="atLeast"/>
        </w:trPr>
        <w:tc>
          <w:tcPr>
            <w:tcW w:w="9795" w:type="dxa"/>
            <w:gridSpan w:val="4"/>
            <w:tcBorders>
              <w:top w:val="single" w:color="auto" w:sz="6" w:space="0"/>
              <w:left w:val="single" w:color="auto" w:sz="12" w:space="0"/>
              <w:bottom w:val="single" w:color="auto" w:sz="6" w:space="0"/>
              <w:right w:val="single" w:color="auto" w:sz="12" w:space="0"/>
            </w:tcBorders>
          </w:tcPr>
          <w:p>
            <w:pPr>
              <w:spacing w:after="240"/>
              <w:rPr>
                <w:kern w:val="0"/>
                <w:sz w:val="22"/>
                <w:szCs w:val="22"/>
              </w:rPr>
            </w:pPr>
            <w:r>
              <w:rPr>
                <w:kern w:val="0"/>
                <w:sz w:val="22"/>
                <w:szCs w:val="22"/>
              </w:rPr>
              <w:t xml:space="preserve">推荐意见：（限600字）  </w:t>
            </w:r>
          </w:p>
          <w:p>
            <w:pPr>
              <w:widowControl/>
              <w:kinsoku w:val="0"/>
              <w:autoSpaceDE w:val="0"/>
              <w:autoSpaceDN w:val="0"/>
              <w:adjustRightInd w:val="0"/>
              <w:snapToGrid w:val="0"/>
              <w:spacing w:line="360" w:lineRule="auto"/>
              <w:ind w:left="23" w:firstLine="440" w:firstLineChars="200"/>
              <w:jc w:val="left"/>
              <w:textAlignment w:val="baseline"/>
              <w:rPr>
                <w:snapToGrid w:val="0"/>
                <w:kern w:val="0"/>
                <w:sz w:val="22"/>
                <w:szCs w:val="22"/>
              </w:rPr>
            </w:pPr>
            <w:r>
              <w:rPr>
                <w:rFonts w:hint="eastAsia"/>
                <w:snapToGrid w:val="0"/>
                <w:kern w:val="0"/>
                <w:sz w:val="22"/>
                <w:szCs w:val="22"/>
              </w:rPr>
              <w:t>该成果针对制约则当矿集区找矿突破的关键科技难题，历时10余年艰苦的调查研究，提出快速逼近找矿目标的“协优”成矿预测论；创建了“金锑多金属临界转换”成矿模型；重建了构造对成矿响应的动力学模式；发现成矿热源中心位于扎西康南部、并从该中心向北具有形成WSn→PbZnAg→SbPbZnAgAu→AuSb→Sb矿床的分带规律；发明的“基于地质内涵的化探异常识别与评价方法”，改变与了传统化探数据处理过程与成果的表达方式，明显突现了矿致异常的规律性；创新了“基于金属稳定同位素特征判断矿体延伸方向的方法”，直接示踪金属矿床成矿作用中成矿元素的源运储，约束金属矿体延伸方向；建立了适合则当矿集区绿色、快速评价技术方法组合，解决了该区域的关键性找矿技术难题。</w:t>
            </w:r>
          </w:p>
          <w:p>
            <w:pPr>
              <w:widowControl/>
              <w:kinsoku w:val="0"/>
              <w:autoSpaceDE w:val="0"/>
              <w:autoSpaceDN w:val="0"/>
              <w:adjustRightInd w:val="0"/>
              <w:snapToGrid w:val="0"/>
              <w:spacing w:line="360" w:lineRule="auto"/>
              <w:ind w:left="23" w:firstLine="440" w:firstLineChars="200"/>
              <w:jc w:val="left"/>
              <w:textAlignment w:val="baseline"/>
              <w:rPr>
                <w:snapToGrid w:val="0"/>
                <w:kern w:val="0"/>
                <w:sz w:val="22"/>
                <w:szCs w:val="22"/>
              </w:rPr>
            </w:pPr>
            <w:r>
              <w:rPr>
                <w:rFonts w:hint="eastAsia"/>
                <w:snapToGrid w:val="0"/>
                <w:kern w:val="0"/>
                <w:sz w:val="22"/>
                <w:szCs w:val="22"/>
              </w:rPr>
              <w:t>应用上述理论技术方法，在则当矿集区找矿取得突破，新发现了一系列大-中型矿床。该成果明显改变了我国锑资源分布格局，推动了全国重要的锑多金属矿产勘查开发基地的形成，为保障国家资源需求、促进边彊稳定与经济发展做出了杰出贡献。相关成果获发明专利2项、实用新型专利1项、著作权6项；公开发表学术论文44篇，其中在Mineralium Deposita等国际著名杂志上发表SCI或EI论文21篇；并入选长江学者1人，长江学者创新团队及国土资源科技创新团队首席各1人，国土资源部科技领军人才1人。</w:t>
            </w:r>
          </w:p>
          <w:p>
            <w:pPr>
              <w:widowControl/>
              <w:kinsoku w:val="0"/>
              <w:autoSpaceDE w:val="0"/>
              <w:autoSpaceDN w:val="0"/>
              <w:adjustRightInd w:val="0"/>
              <w:snapToGrid w:val="0"/>
              <w:spacing w:line="360" w:lineRule="auto"/>
              <w:ind w:left="23" w:firstLine="440" w:firstLineChars="200"/>
              <w:jc w:val="left"/>
              <w:textAlignment w:val="baseline"/>
              <w:rPr>
                <w:rFonts w:hint="eastAsia"/>
                <w:snapToGrid w:val="0"/>
                <w:kern w:val="0"/>
                <w:sz w:val="22"/>
                <w:szCs w:val="22"/>
              </w:rPr>
            </w:pPr>
            <w:r>
              <w:rPr>
                <w:snapToGrid w:val="0"/>
                <w:kern w:val="0"/>
                <w:sz w:val="22"/>
                <w:szCs w:val="22"/>
              </w:rPr>
              <w:t>该成果内容及提交的全部材料符合要求，同意推荐申报自然资源科技进步奖一等奖。</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680" w:hRule="atLeast"/>
        </w:trPr>
        <w:tc>
          <w:tcPr>
            <w:tcW w:w="9795" w:type="dxa"/>
            <w:gridSpan w:val="4"/>
            <w:tcBorders>
              <w:top w:val="single" w:color="auto" w:sz="6" w:space="0"/>
              <w:left w:val="single" w:color="auto" w:sz="12" w:space="0"/>
              <w:bottom w:val="single" w:color="auto" w:sz="12" w:space="0"/>
              <w:right w:val="single" w:color="auto" w:sz="12" w:space="0"/>
            </w:tcBorders>
            <w:vAlign w:val="center"/>
          </w:tcPr>
          <w:p>
            <w:pPr>
              <w:adjustRightInd w:val="0"/>
              <w:snapToGrid w:val="0"/>
              <w:ind w:firstLine="442" w:firstLineChars="200"/>
              <w:rPr>
                <w:kern w:val="0"/>
                <w:sz w:val="22"/>
                <w:szCs w:val="22"/>
              </w:rPr>
            </w:pPr>
            <w:r>
              <w:rPr>
                <w:b/>
                <w:bCs/>
                <w:kern w:val="0"/>
                <w:sz w:val="22"/>
                <w:szCs w:val="22"/>
              </w:rPr>
              <w:t>声明：</w:t>
            </w:r>
            <w:r>
              <w:rPr>
                <w:kern w:val="0"/>
                <w:sz w:val="22"/>
                <w:szCs w:val="22"/>
              </w:rPr>
              <w:t xml:space="preserve"> 本单位遵守《自然资源科学技术奖章程（暂行）》规定，承诺遵守评审工作纪律，所提供的材料真实有效，无涉密内容，且不存在任何违反《中华人民共和国保守国家秘密法》和《科学技术保密规定》等相关法律法规及侵犯他人知识产权的的情形。本单位承诺认真履行作为推荐单位的义务并承担相应的责任。 </w:t>
            </w:r>
          </w:p>
          <w:p>
            <w:pPr>
              <w:ind w:firstLine="440" w:firstLineChars="200"/>
              <w:rPr>
                <w:kern w:val="0"/>
                <w:sz w:val="22"/>
                <w:szCs w:val="22"/>
              </w:rPr>
            </w:pPr>
          </w:p>
          <w:p>
            <w:pPr>
              <w:ind w:firstLine="440" w:firstLineChars="200"/>
              <w:rPr>
                <w:kern w:val="0"/>
                <w:sz w:val="22"/>
                <w:szCs w:val="22"/>
              </w:rPr>
            </w:pPr>
          </w:p>
          <w:p>
            <w:pPr>
              <w:ind w:left="-42" w:leftChars="-20" w:firstLine="440" w:firstLineChars="200"/>
              <w:rPr>
                <w:kern w:val="0"/>
                <w:sz w:val="22"/>
                <w:szCs w:val="22"/>
              </w:rPr>
            </w:pPr>
            <w:r>
              <w:rPr>
                <w:kern w:val="0"/>
                <w:sz w:val="22"/>
                <w:szCs w:val="22"/>
              </w:rPr>
              <w:t xml:space="preserve">                                          法人代表签名:      推荐单位（公章）</w:t>
            </w:r>
          </w:p>
          <w:p>
            <w:pPr>
              <w:ind w:firstLine="440"/>
              <w:rPr>
                <w:kern w:val="0"/>
                <w:sz w:val="22"/>
                <w:szCs w:val="22"/>
              </w:rPr>
            </w:pPr>
            <w:r>
              <w:rPr>
                <w:kern w:val="0"/>
                <w:sz w:val="22"/>
                <w:szCs w:val="22"/>
              </w:rPr>
              <w:t xml:space="preserve">                                               </w:t>
            </w:r>
          </w:p>
          <w:p>
            <w:pPr>
              <w:ind w:firstLine="440" w:firstLineChars="200"/>
              <w:rPr>
                <w:kern w:val="0"/>
                <w:sz w:val="22"/>
                <w:szCs w:val="22"/>
              </w:rPr>
            </w:pPr>
            <w:r>
              <w:rPr>
                <w:kern w:val="0"/>
                <w:sz w:val="22"/>
                <w:szCs w:val="22"/>
              </w:rPr>
              <w:t xml:space="preserve">                                             年      月     日       </w:t>
            </w:r>
          </w:p>
        </w:tc>
      </w:tr>
    </w:tbl>
    <w:p>
      <w:pPr>
        <w:jc w:val="left"/>
        <w:rPr>
          <w:sz w:val="22"/>
          <w:szCs w:val="22"/>
        </w:rPr>
      </w:pPr>
      <w:r>
        <w:rPr>
          <w:sz w:val="22"/>
          <w:szCs w:val="22"/>
        </w:rPr>
        <w:t xml:space="preserve"> </w:t>
      </w:r>
    </w:p>
    <w:p>
      <w:pPr>
        <w:numPr>
          <w:ilvl w:val="0"/>
          <w:numId w:val="1"/>
        </w:numPr>
        <w:spacing w:after="240"/>
        <w:ind w:left="321" w:hanging="321" w:hangingChars="100"/>
        <w:jc w:val="center"/>
        <w:outlineLvl w:val="0"/>
        <w:rPr>
          <w:b/>
          <w:sz w:val="32"/>
          <w:szCs w:val="32"/>
        </w:rPr>
      </w:pPr>
      <w:r>
        <w:rPr>
          <w:b/>
          <w:sz w:val="32"/>
          <w:szCs w:val="32"/>
        </w:rPr>
        <w:t>成果简介</w:t>
      </w:r>
    </w:p>
    <w:p>
      <w:pPr>
        <w:snapToGrid w:val="0"/>
        <w:spacing w:line="440" w:lineRule="exact"/>
        <w:ind w:firstLine="480" w:firstLineChars="200"/>
        <w:rPr>
          <w:color w:val="000000" w:themeColor="text1"/>
          <w:kern w:val="0"/>
          <w:sz w:val="24"/>
          <w14:textFill>
            <w14:solidFill>
              <w14:schemeClr w14:val="tx1"/>
            </w14:solidFill>
          </w14:textFill>
        </w:rPr>
      </w:pPr>
      <w:r>
        <w:rPr>
          <w:rFonts w:hint="eastAsia"/>
          <w:color w:val="000000" w:themeColor="text1"/>
          <w:kern w:val="0"/>
          <w:sz w:val="24"/>
          <w14:textFill>
            <w14:solidFill>
              <w14:schemeClr w14:val="tx1"/>
            </w14:solidFill>
          </w14:textFill>
        </w:rPr>
        <w:t>位于北喜马拉雅成矿带的则当矿集区，因高寒缺氧、环境恶劣、特别是紧邻中印边境等原因，矿产工作程度极低，矿床成因存在很大争议，控矿规律等认识远落后于找矿工作的需要，使得该区去哪里找矿？找什么类型的矿？用什么方法找矿等便成为制约找矿进一步突破的关键。</w:t>
      </w:r>
    </w:p>
    <w:p>
      <w:pPr>
        <w:snapToGrid w:val="0"/>
        <w:spacing w:line="440" w:lineRule="exact"/>
        <w:ind w:firstLine="480" w:firstLineChars="200"/>
        <w:rPr>
          <w:color w:val="000000" w:themeColor="text1"/>
          <w:kern w:val="0"/>
          <w:sz w:val="24"/>
          <w14:textFill>
            <w14:solidFill>
              <w14:schemeClr w14:val="tx1"/>
            </w14:solidFill>
          </w14:textFill>
        </w:rPr>
      </w:pPr>
      <w:r>
        <w:rPr>
          <w:rFonts w:hint="eastAsia"/>
          <w:color w:val="000000" w:themeColor="text1"/>
          <w:kern w:val="0"/>
          <w:sz w:val="24"/>
          <w14:textFill>
            <w14:solidFill>
              <w14:schemeClr w14:val="tx1"/>
            </w14:solidFill>
          </w14:textFill>
        </w:rPr>
        <w:t>针对上述科学技术难题，在中国地调局及自治区科技厅的大力支持下，项目历时10余年大量艰苦、详实的野外勘查评价与室内综合研究，取得主要成果如下：</w:t>
      </w:r>
    </w:p>
    <w:p>
      <w:pPr>
        <w:snapToGrid w:val="0"/>
        <w:spacing w:line="440" w:lineRule="exact"/>
        <w:ind w:firstLine="480" w:firstLineChars="200"/>
        <w:rPr>
          <w:color w:val="000000" w:themeColor="text1"/>
          <w:kern w:val="0"/>
          <w:sz w:val="24"/>
          <w14:textFill>
            <w14:solidFill>
              <w14:schemeClr w14:val="tx1"/>
            </w14:solidFill>
          </w14:textFill>
        </w:rPr>
      </w:pPr>
      <w:r>
        <w:rPr>
          <w:rFonts w:hint="eastAsia"/>
          <w:color w:val="000000" w:themeColor="text1"/>
          <w:kern w:val="0"/>
          <w:sz w:val="24"/>
          <w14:textFill>
            <w14:solidFill>
              <w14:schemeClr w14:val="tx1"/>
            </w14:solidFill>
          </w14:textFill>
        </w:rPr>
        <w:t>方法创新：该成果发明的“基于地质内涵的化探异常识别与评价方法”，改变与了传统化探数据处理过程与成果的表达方式，明显突现了矿致异常的规律性；建立了成矿元素FeZnCdAgSb的同位素时空演化体系，创新了“基于金属稳定同位素特征判断矿体延伸方向的方法”，直接示踪金属矿床成矿作用中成矿元素的源运储，还原金属矿床成矿过程，约束金属矿体延伸方向；建立了适合则当矿集区绿色、快速评价技术方法组合，解决了该区域的关键性找矿技术难题。，</w:t>
      </w:r>
    </w:p>
    <w:p>
      <w:pPr>
        <w:snapToGrid w:val="0"/>
        <w:spacing w:line="440" w:lineRule="exact"/>
        <w:ind w:firstLine="480" w:firstLineChars="200"/>
        <w:rPr>
          <w:color w:val="000000" w:themeColor="text1"/>
          <w:kern w:val="0"/>
          <w:sz w:val="24"/>
          <w14:textFill>
            <w14:solidFill>
              <w14:schemeClr w14:val="tx1"/>
            </w14:solidFill>
          </w14:textFill>
        </w:rPr>
      </w:pPr>
      <w:r>
        <w:rPr>
          <w:rFonts w:hint="eastAsia"/>
          <w:color w:val="000000" w:themeColor="text1"/>
          <w:kern w:val="0"/>
          <w:sz w:val="24"/>
          <w14:textFill>
            <w14:solidFill>
              <w14:schemeClr w14:val="tx1"/>
            </w14:solidFill>
          </w14:textFill>
        </w:rPr>
        <w:t>理论创新：提出快速逼近找矿目标的“协优”成矿预测论，厘清了该区三期重大成矿事件对成矿的贡献，创建了“金锑多金属临界转换”成矿模型，重建了构造对成矿响应的动力学模式；发现成矿热源中心位于扎西康南部、并从该中心向北具有形成WSn→PbZnAg→SbPbZnAgAu→AuSb→Sb矿床的分带规律，为进一步找矿突破提供了重要依据及理论支撑。</w:t>
      </w:r>
    </w:p>
    <w:p>
      <w:pPr>
        <w:snapToGrid w:val="0"/>
        <w:spacing w:line="440" w:lineRule="exact"/>
        <w:ind w:firstLine="480" w:firstLineChars="200"/>
        <w:rPr>
          <w:color w:val="000000" w:themeColor="text1"/>
          <w:kern w:val="0"/>
          <w:sz w:val="24"/>
          <w14:textFill>
            <w14:solidFill>
              <w14:schemeClr w14:val="tx1"/>
            </w14:solidFill>
          </w14:textFill>
        </w:rPr>
      </w:pPr>
      <w:r>
        <w:rPr>
          <w:rFonts w:hint="eastAsia"/>
          <w:color w:val="000000" w:themeColor="text1"/>
          <w:kern w:val="0"/>
          <w:sz w:val="24"/>
          <w14:textFill>
            <w14:solidFill>
              <w14:schemeClr w14:val="tx1"/>
            </w14:solidFill>
          </w14:textFill>
        </w:rPr>
        <w:t>重大突破：应用上述理论方法，在则当矿集区找矿取得突破，新发现了一系列大-中型矿床。</w:t>
      </w:r>
    </w:p>
    <w:p>
      <w:pPr>
        <w:snapToGrid w:val="0"/>
        <w:spacing w:line="440" w:lineRule="exact"/>
        <w:ind w:firstLine="480" w:firstLineChars="200"/>
        <w:rPr>
          <w:color w:val="000000" w:themeColor="text1"/>
          <w:kern w:val="0"/>
          <w:sz w:val="24"/>
          <w14:textFill>
            <w14:solidFill>
              <w14:schemeClr w14:val="tx1"/>
            </w14:solidFill>
          </w14:textFill>
        </w:rPr>
      </w:pPr>
      <w:r>
        <w:rPr>
          <w:rFonts w:hint="eastAsia"/>
          <w:color w:val="000000" w:themeColor="text1"/>
          <w:kern w:val="0"/>
          <w:sz w:val="24"/>
          <w14:textFill>
            <w14:solidFill>
              <w14:schemeClr w14:val="tx1"/>
            </w14:solidFill>
          </w14:textFill>
        </w:rPr>
        <w:t>应用及效益：该成果显著提升了我国在喜马拉雅找矿领域研究的国际地位与影响力，并广泛应用于区域找矿评价工作中，在全国多个系统的数十家地勘单位推广应用，有效提升了相关单位的勘查水平和勘查效率，促进了扎西康国家级整装勘查区的成功设立，为西藏制订矿产勘查评价规划、中-印边境划界谈判以及建设新的国家级矿产资源后备基地提供了决策依据，为藏南区域经济发展、扶贫攻坚、民族团结及边疆稳定做出了突出贡献，社会效益显著。</w:t>
      </w:r>
    </w:p>
    <w:p>
      <w:r>
        <w:br w:type="page"/>
      </w:r>
    </w:p>
    <w:p>
      <w:pPr>
        <w:numPr>
          <w:ilvl w:val="0"/>
          <w:numId w:val="1"/>
        </w:numPr>
        <w:spacing w:after="240"/>
        <w:ind w:left="321" w:hanging="321" w:hangingChars="100"/>
        <w:jc w:val="center"/>
        <w:outlineLvl w:val="0"/>
        <w:rPr>
          <w:b/>
          <w:sz w:val="32"/>
          <w:szCs w:val="32"/>
        </w:rPr>
      </w:pPr>
      <w:r>
        <w:rPr>
          <w:b/>
          <w:sz w:val="32"/>
          <w:szCs w:val="32"/>
        </w:rPr>
        <w:t>客观评价</w:t>
      </w:r>
    </w:p>
    <w:p>
      <w:pPr>
        <w:spacing w:line="440" w:lineRule="exact"/>
        <w:ind w:firstLine="480" w:firstLineChars="200"/>
        <w:rPr>
          <w:bCs/>
          <w:sz w:val="24"/>
          <w:lang w:val="zh-CN"/>
        </w:rPr>
      </w:pPr>
      <w:r>
        <w:rPr>
          <w:bCs/>
          <w:sz w:val="24"/>
          <w:lang w:val="zh-CN" w:eastAsia="zh-CN"/>
        </w:rPr>
        <w:t>（</w:t>
      </w:r>
      <w:r>
        <w:rPr>
          <w:rFonts w:hint="eastAsia"/>
          <w:bCs/>
          <w:sz w:val="24"/>
          <w:lang w:val="zh-CN" w:eastAsia="zh-CN"/>
        </w:rPr>
        <w:t>1</w:t>
      </w:r>
      <w:r>
        <w:rPr>
          <w:bCs/>
          <w:sz w:val="24"/>
          <w:lang w:val="zh-CN" w:eastAsia="zh-CN"/>
        </w:rPr>
        <w:t>）201</w:t>
      </w:r>
      <w:r>
        <w:rPr>
          <w:rFonts w:hint="eastAsia"/>
          <w:bCs/>
          <w:sz w:val="24"/>
          <w:lang w:val="zh-CN"/>
        </w:rPr>
        <w:t>5年12月27-28日，中国人民武装警察部队黄金指挥部项目管理办公室组织专家，在北京对《藏南金锑多金属成矿带靶区优选及示范研究报告》进行了评审。</w:t>
      </w:r>
      <w:r>
        <w:rPr>
          <w:bCs/>
          <w:sz w:val="24"/>
          <w:lang w:val="zh-CN" w:eastAsia="zh-CN"/>
        </w:rPr>
        <w:t>认为</w:t>
      </w:r>
      <w:r>
        <w:rPr>
          <w:rFonts w:hint="eastAsia"/>
          <w:bCs/>
          <w:sz w:val="24"/>
          <w:lang w:val="zh-CN" w:eastAsia="zh-CN"/>
        </w:rPr>
        <w:t>：</w:t>
      </w:r>
      <w:r>
        <w:rPr>
          <w:rFonts w:hint="eastAsia"/>
          <w:bCs/>
          <w:sz w:val="24"/>
          <w:lang w:val="zh-CN"/>
        </w:rPr>
        <w:t>该成果</w:t>
      </w:r>
      <w:r>
        <w:rPr>
          <w:rFonts w:hint="eastAsia"/>
          <w:bCs/>
          <w:sz w:val="24"/>
          <w:lang w:val="zh-CN" w:eastAsia="zh-CN"/>
        </w:rPr>
        <w:t>创建AuSb多金属成矿新模型</w:t>
      </w:r>
      <w:r>
        <w:rPr>
          <w:bCs/>
          <w:sz w:val="24"/>
          <w:lang w:val="zh-CN"/>
        </w:rPr>
        <w:t>……</w:t>
      </w:r>
      <w:r>
        <w:rPr>
          <w:rFonts w:hint="eastAsia"/>
          <w:bCs/>
          <w:sz w:val="24"/>
          <w:lang w:val="zh-CN" w:eastAsia="zh-CN"/>
        </w:rPr>
        <w:t>为该带找矿工作部署提供了依据；将北喜马拉雅金锑多金属成矿带划分为5个成矿远景区，按主要矿床类型和矿种进一步优选出找矿靶区47个，其中Ⅰ级找矿靶区12个；择优开展靶区验证，指导勘查取得重大突破，新发现具有大中型找矿潜力的靶区7处</w:t>
      </w:r>
      <w:r>
        <w:rPr>
          <w:rFonts w:hint="eastAsia"/>
          <w:bCs/>
          <w:color w:val="FF0000"/>
          <w:sz w:val="24"/>
          <w:lang w:val="zh-CN"/>
        </w:rPr>
        <w:t>。</w:t>
      </w:r>
    </w:p>
    <w:p>
      <w:pPr>
        <w:spacing w:line="440" w:lineRule="exact"/>
        <w:ind w:firstLine="480" w:firstLineChars="200"/>
        <w:rPr>
          <w:bCs/>
          <w:color w:val="FF0000"/>
          <w:sz w:val="24"/>
          <w:lang w:val="zh-CN"/>
        </w:rPr>
      </w:pPr>
      <w:r>
        <w:rPr>
          <w:bCs/>
          <w:sz w:val="24"/>
          <w:lang w:val="zh-CN" w:eastAsia="zh-CN"/>
        </w:rPr>
        <w:t>（</w:t>
      </w:r>
      <w:r>
        <w:rPr>
          <w:rFonts w:hint="eastAsia"/>
          <w:bCs/>
          <w:sz w:val="24"/>
          <w:lang w:val="zh-CN"/>
        </w:rPr>
        <w:t>2</w:t>
      </w:r>
      <w:r>
        <w:rPr>
          <w:bCs/>
          <w:sz w:val="24"/>
          <w:lang w:val="zh-CN" w:eastAsia="zh-CN"/>
        </w:rPr>
        <w:t>）201</w:t>
      </w:r>
      <w:r>
        <w:rPr>
          <w:rFonts w:hint="eastAsia"/>
          <w:bCs/>
          <w:sz w:val="24"/>
          <w:lang w:val="zh-CN"/>
        </w:rPr>
        <w:t>3</w:t>
      </w:r>
      <w:r>
        <w:rPr>
          <w:bCs/>
          <w:sz w:val="24"/>
          <w:lang w:val="zh-CN" w:eastAsia="zh-CN"/>
        </w:rPr>
        <w:t>年3月</w:t>
      </w:r>
      <w:r>
        <w:rPr>
          <w:rFonts w:hint="eastAsia"/>
          <w:bCs/>
          <w:sz w:val="24"/>
          <w:lang w:val="zh-CN"/>
        </w:rPr>
        <w:t>22</w:t>
      </w:r>
      <w:r>
        <w:rPr>
          <w:bCs/>
          <w:sz w:val="24"/>
          <w:lang w:val="zh-CN" w:eastAsia="zh-CN"/>
        </w:rPr>
        <w:t>日，</w:t>
      </w:r>
      <w:r>
        <w:rPr>
          <w:rFonts w:hint="eastAsia"/>
          <w:bCs/>
          <w:sz w:val="24"/>
          <w:lang w:val="zh-CN" w:eastAsia="zh-CN"/>
        </w:rPr>
        <w:t>西藏自治区科技厅组织专家对《西藏北喜马拉雅金锑多金属成矿带成矿规律与找矿方向》项目成果进行了验收。</w:t>
      </w:r>
      <w:r>
        <w:rPr>
          <w:rFonts w:hint="eastAsia"/>
          <w:bCs/>
          <w:sz w:val="24"/>
          <w:lang w:val="zh-CN"/>
        </w:rPr>
        <w:t>认为</w:t>
      </w:r>
      <w:r>
        <w:rPr>
          <w:rFonts w:hint="eastAsia"/>
          <w:bCs/>
          <w:sz w:val="24"/>
          <w:lang w:val="zh-CN" w:eastAsia="zh-CN"/>
        </w:rPr>
        <w:t>该项目根据北喜马拉雅成矿带矿产工作程度极低</w:t>
      </w:r>
      <w:r>
        <w:rPr>
          <w:rFonts w:hint="eastAsia"/>
          <w:bCs/>
          <w:sz w:val="24"/>
          <w:lang w:val="zh-CN"/>
        </w:rPr>
        <w:t>的实际，</w:t>
      </w:r>
      <w:r>
        <w:rPr>
          <w:rFonts w:hint="eastAsia"/>
          <w:bCs/>
          <w:sz w:val="24"/>
          <w:lang w:val="zh-CN" w:eastAsia="zh-CN"/>
        </w:rPr>
        <w:t>指导发现了喷流沉积—改造型、次火山岩浆热液型等矿床新类型，同时指出喷流沉积—改造型、卡林型-类卡林型及热泉型矿床具有形成大型-超大型金锑多金属矿床的成矿条件与找矿潜力</w:t>
      </w:r>
      <w:r>
        <w:rPr>
          <w:rFonts w:hint="eastAsia"/>
          <w:bCs/>
          <w:sz w:val="24"/>
          <w:lang w:val="zh-CN"/>
        </w:rPr>
        <w:t>。</w:t>
      </w:r>
      <w:r>
        <w:rPr>
          <w:rFonts w:hint="eastAsia"/>
          <w:bCs/>
          <w:sz w:val="24"/>
          <w:lang w:val="zh-CN" w:eastAsia="zh-CN"/>
        </w:rPr>
        <w:t>该成果对北喜马拉雅金锑多金属成矿带成矿规律与找矿方向提出了一系列新的认识，丰富了区域成矿找矿理论，革新了找矿技术方法，指导找矿效果显著</w:t>
      </w:r>
      <w:r>
        <w:rPr>
          <w:rFonts w:hint="eastAsia"/>
          <w:bCs/>
          <w:sz w:val="24"/>
          <w:lang w:val="zh-CN"/>
        </w:rPr>
        <w:t>，大大大提升了我国在喜马拉雅矿床研究领域的国际地位与影响力。</w:t>
      </w:r>
    </w:p>
    <w:p>
      <w:pPr>
        <w:spacing w:line="440" w:lineRule="exact"/>
        <w:ind w:firstLine="482"/>
        <w:rPr>
          <w:rFonts w:hAnsi="宋体"/>
          <w:color w:val="FF0000"/>
          <w:sz w:val="24"/>
          <w:szCs w:val="24"/>
        </w:rPr>
      </w:pPr>
      <w:r>
        <w:rPr>
          <w:rFonts w:hint="eastAsia" w:hAnsi="宋体"/>
          <w:color w:val="000000"/>
          <w:sz w:val="24"/>
          <w:szCs w:val="24"/>
        </w:rPr>
        <w:t>（3）日本北海道大学Tsubasa Otake教授等发表在国际顶级期刊Geochimica et Cosmochimica Acta上的论文引用了该研究成果。如“Recent Fe isotope studies have been conducted on numerous sulfide ore deposits, including ……, and hydrothermal Pb–Zn and Au deposits (Wang et al., 2017……)。”</w:t>
      </w:r>
      <w:r>
        <w:rPr>
          <w:rFonts w:hAnsi="宋体"/>
          <w:color w:val="FF0000"/>
          <w:sz w:val="24"/>
          <w:szCs w:val="24"/>
        </w:rPr>
        <w:t xml:space="preserve"> </w:t>
      </w:r>
    </w:p>
    <w:p>
      <w:pPr>
        <w:spacing w:line="440" w:lineRule="exact"/>
        <w:ind w:firstLine="482"/>
        <w:rPr>
          <w:rFonts w:hAnsi="宋体"/>
          <w:color w:val="000000" w:themeColor="text1"/>
          <w:sz w:val="24"/>
          <w:szCs w:val="24"/>
          <w14:textFill>
            <w14:solidFill>
              <w14:schemeClr w14:val="tx1"/>
            </w14:solidFill>
          </w14:textFill>
        </w:rPr>
      </w:pPr>
      <w:r>
        <w:rPr>
          <w:rFonts w:hint="eastAsia" w:hAnsi="宋体"/>
          <w:color w:val="000000" w:themeColor="text1"/>
          <w:sz w:val="24"/>
          <w:szCs w:val="24"/>
          <w14:textFill>
            <w14:solidFill>
              <w14:schemeClr w14:val="tx1"/>
            </w14:solidFill>
          </w14:textFill>
        </w:rPr>
        <w:t>（4）吴福元院士在系统总结喜马拉雅淡色花岗岩的论文中，也很关注该区的成矿作用（岩石学报，2015，31，1-36），引用如“很多地点还发育有其它类型的岩浆活动，并伴生与 Sb、Pb、Zn有关的低温成矿作用（13 ～ 24Ma为主，郑有业等，2014）……”</w:t>
      </w:r>
    </w:p>
    <w:p>
      <w:pPr>
        <w:spacing w:line="440" w:lineRule="exact"/>
        <w:ind w:firstLine="482"/>
      </w:pPr>
      <w:r>
        <w:rPr>
          <w:rFonts w:hint="eastAsia" w:hAnsi="宋体"/>
          <w:color w:val="000000" w:themeColor="text1"/>
          <w:sz w:val="24"/>
          <w:szCs w:val="24"/>
          <w14:textFill>
            <w14:solidFill>
              <w14:schemeClr w14:val="tx1"/>
            </w14:solidFill>
          </w14:textFill>
        </w:rPr>
        <w:t>（5）中国科学院青藏所的李金祥研究员等发表在国际顶级期刊</w:t>
      </w:r>
      <w:r>
        <w:rPr>
          <w:rFonts w:hint="eastAsia" w:hAnsi="宋体"/>
          <w:color w:val="000000"/>
          <w:sz w:val="24"/>
          <w:szCs w:val="24"/>
        </w:rPr>
        <w:t>Geochimica et Cosmochimica Acta上的论文大量引用了该研究成果。如“Previous studies mainly focused on ……, skarn Fe-Cu-Au deposits (Wang et al., 2011, 2015, 2017; ……)。”</w:t>
      </w:r>
      <w:r>
        <w:rPr>
          <w:rFonts w:hint="eastAsia"/>
        </w:rPr>
        <w:t xml:space="preserve"> </w:t>
      </w:r>
    </w:p>
    <w:p/>
    <w:p>
      <w:r>
        <w:br w:type="page"/>
      </w:r>
    </w:p>
    <w:p>
      <w:pPr>
        <w:numPr>
          <w:ilvl w:val="0"/>
          <w:numId w:val="1"/>
        </w:numPr>
        <w:spacing w:after="240"/>
        <w:ind w:left="321" w:hanging="321" w:hangingChars="100"/>
        <w:jc w:val="center"/>
        <w:outlineLvl w:val="0"/>
        <w:rPr>
          <w:b/>
          <w:sz w:val="32"/>
          <w:szCs w:val="32"/>
        </w:rPr>
      </w:pPr>
      <w:r>
        <w:rPr>
          <w:b/>
          <w:sz w:val="32"/>
          <w:szCs w:val="32"/>
        </w:rPr>
        <w:t>主要知识产权目录</w:t>
      </w:r>
    </w:p>
    <w:tbl>
      <w:tblPr>
        <w:tblStyle w:val="5"/>
        <w:tblW w:w="92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088"/>
        <w:gridCol w:w="1260"/>
        <w:gridCol w:w="1022"/>
        <w:gridCol w:w="849"/>
        <w:gridCol w:w="992"/>
        <w:gridCol w:w="1134"/>
        <w:gridCol w:w="850"/>
        <w:gridCol w:w="851"/>
        <w:gridCol w:w="118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088" w:type="dxa"/>
            <w:tcBorders>
              <w:top w:val="single" w:color="auto" w:sz="8" w:space="0"/>
              <w:left w:val="single" w:color="auto" w:sz="8" w:space="0"/>
              <w:bottom w:val="single" w:color="auto" w:sz="4" w:space="0"/>
              <w:right w:val="single" w:color="auto" w:sz="4" w:space="0"/>
            </w:tcBorders>
            <w:vAlign w:val="center"/>
          </w:tcPr>
          <w:p>
            <w:pPr>
              <w:pStyle w:val="2"/>
              <w:spacing w:line="390" w:lineRule="exact"/>
              <w:ind w:firstLine="0" w:firstLineChars="0"/>
              <w:jc w:val="center"/>
              <w:rPr>
                <w:rFonts w:ascii="Times New Roman" w:hAnsi="Times New Roman"/>
                <w:color w:val="000000"/>
                <w:sz w:val="21"/>
                <w:szCs w:val="21"/>
              </w:rPr>
            </w:pPr>
            <w:r>
              <w:rPr>
                <w:rFonts w:ascii="Times New Roman" w:hAnsi="Times New Roman"/>
                <w:color w:val="000000"/>
                <w:sz w:val="21"/>
                <w:szCs w:val="21"/>
              </w:rPr>
              <w:t>知识产权（标准）类别</w:t>
            </w:r>
          </w:p>
        </w:tc>
        <w:tc>
          <w:tcPr>
            <w:tcW w:w="1260" w:type="dxa"/>
            <w:tcBorders>
              <w:top w:val="single" w:color="auto" w:sz="8" w:space="0"/>
              <w:left w:val="single" w:color="auto" w:sz="4" w:space="0"/>
              <w:bottom w:val="single" w:color="auto" w:sz="4" w:space="0"/>
              <w:right w:val="single" w:color="auto" w:sz="4" w:space="0"/>
            </w:tcBorders>
            <w:vAlign w:val="center"/>
          </w:tcPr>
          <w:p>
            <w:pPr>
              <w:pStyle w:val="2"/>
              <w:spacing w:line="390" w:lineRule="exact"/>
              <w:ind w:firstLine="0" w:firstLineChars="0"/>
              <w:jc w:val="center"/>
              <w:rPr>
                <w:rFonts w:ascii="Times New Roman" w:hAnsi="Times New Roman"/>
                <w:color w:val="000000"/>
                <w:sz w:val="21"/>
                <w:szCs w:val="21"/>
              </w:rPr>
            </w:pPr>
            <w:r>
              <w:rPr>
                <w:rFonts w:ascii="Times New Roman" w:hAnsi="Times New Roman"/>
                <w:color w:val="000000"/>
                <w:sz w:val="21"/>
                <w:szCs w:val="21"/>
              </w:rPr>
              <w:t>知识产权（标准）具体名称</w:t>
            </w:r>
          </w:p>
        </w:tc>
        <w:tc>
          <w:tcPr>
            <w:tcW w:w="1022" w:type="dxa"/>
            <w:tcBorders>
              <w:top w:val="single" w:color="auto" w:sz="8" w:space="0"/>
              <w:left w:val="single" w:color="auto" w:sz="4" w:space="0"/>
              <w:bottom w:val="single" w:color="auto" w:sz="4" w:space="0"/>
              <w:right w:val="single" w:color="auto" w:sz="4" w:space="0"/>
            </w:tcBorders>
            <w:vAlign w:val="center"/>
          </w:tcPr>
          <w:p>
            <w:pPr>
              <w:pStyle w:val="2"/>
              <w:spacing w:line="390" w:lineRule="exact"/>
              <w:ind w:firstLine="0" w:firstLineChars="0"/>
              <w:jc w:val="center"/>
              <w:rPr>
                <w:rFonts w:ascii="Times New Roman" w:hAnsi="Times New Roman"/>
                <w:color w:val="000000"/>
                <w:sz w:val="21"/>
                <w:szCs w:val="21"/>
              </w:rPr>
            </w:pPr>
            <w:r>
              <w:rPr>
                <w:rFonts w:ascii="Times New Roman" w:hAnsi="Times New Roman"/>
                <w:color w:val="000000"/>
                <w:sz w:val="21"/>
                <w:szCs w:val="21"/>
              </w:rPr>
              <w:t>国家</w:t>
            </w:r>
          </w:p>
          <w:p>
            <w:pPr>
              <w:pStyle w:val="2"/>
              <w:spacing w:line="390" w:lineRule="exact"/>
              <w:ind w:firstLine="0" w:firstLineChars="0"/>
              <w:jc w:val="center"/>
              <w:rPr>
                <w:rFonts w:ascii="Times New Roman" w:hAnsi="Times New Roman"/>
                <w:color w:val="000000"/>
                <w:sz w:val="21"/>
                <w:szCs w:val="21"/>
              </w:rPr>
            </w:pPr>
            <w:r>
              <w:rPr>
                <w:rFonts w:ascii="Times New Roman" w:hAnsi="Times New Roman"/>
                <w:color w:val="000000"/>
                <w:sz w:val="21"/>
                <w:szCs w:val="21"/>
              </w:rPr>
              <w:t>（地区）</w:t>
            </w:r>
          </w:p>
        </w:tc>
        <w:tc>
          <w:tcPr>
            <w:tcW w:w="849" w:type="dxa"/>
            <w:tcBorders>
              <w:top w:val="single" w:color="auto" w:sz="8" w:space="0"/>
              <w:left w:val="single" w:color="auto" w:sz="4" w:space="0"/>
              <w:bottom w:val="single" w:color="auto" w:sz="4" w:space="0"/>
              <w:right w:val="single" w:color="auto" w:sz="4" w:space="0"/>
            </w:tcBorders>
            <w:vAlign w:val="center"/>
          </w:tcPr>
          <w:p>
            <w:pPr>
              <w:pStyle w:val="2"/>
              <w:spacing w:line="390" w:lineRule="exact"/>
              <w:ind w:firstLine="0" w:firstLineChars="0"/>
              <w:jc w:val="center"/>
              <w:rPr>
                <w:rFonts w:ascii="Times New Roman" w:hAnsi="Times New Roman"/>
                <w:color w:val="000000"/>
                <w:sz w:val="21"/>
                <w:szCs w:val="21"/>
              </w:rPr>
            </w:pPr>
            <w:r>
              <w:rPr>
                <w:rFonts w:ascii="Times New Roman" w:hAnsi="Times New Roman"/>
                <w:color w:val="000000"/>
                <w:sz w:val="21"/>
                <w:szCs w:val="21"/>
              </w:rPr>
              <w:t>授权号（标准编号）</w:t>
            </w:r>
          </w:p>
        </w:tc>
        <w:tc>
          <w:tcPr>
            <w:tcW w:w="992" w:type="dxa"/>
            <w:tcBorders>
              <w:top w:val="single" w:color="auto" w:sz="8" w:space="0"/>
              <w:left w:val="single" w:color="auto" w:sz="4" w:space="0"/>
              <w:bottom w:val="single" w:color="auto" w:sz="4" w:space="0"/>
              <w:right w:val="single" w:color="auto" w:sz="4" w:space="0"/>
            </w:tcBorders>
            <w:vAlign w:val="center"/>
          </w:tcPr>
          <w:p>
            <w:pPr>
              <w:pStyle w:val="2"/>
              <w:spacing w:line="390" w:lineRule="exact"/>
              <w:ind w:firstLine="0" w:firstLineChars="0"/>
              <w:jc w:val="center"/>
              <w:rPr>
                <w:rFonts w:ascii="Times New Roman" w:hAnsi="Times New Roman"/>
                <w:color w:val="000000"/>
                <w:sz w:val="21"/>
                <w:szCs w:val="21"/>
              </w:rPr>
            </w:pPr>
            <w:r>
              <w:rPr>
                <w:rFonts w:ascii="Times New Roman" w:hAnsi="Times New Roman"/>
                <w:color w:val="000000"/>
                <w:sz w:val="21"/>
                <w:szCs w:val="21"/>
              </w:rPr>
              <w:t>授权（标准发布）日期</w:t>
            </w:r>
          </w:p>
        </w:tc>
        <w:tc>
          <w:tcPr>
            <w:tcW w:w="1134" w:type="dxa"/>
            <w:tcBorders>
              <w:top w:val="single" w:color="auto" w:sz="8" w:space="0"/>
              <w:left w:val="single" w:color="auto" w:sz="4" w:space="0"/>
              <w:bottom w:val="single" w:color="auto" w:sz="4" w:space="0"/>
              <w:right w:val="single" w:color="auto" w:sz="4" w:space="0"/>
            </w:tcBorders>
            <w:vAlign w:val="center"/>
          </w:tcPr>
          <w:p>
            <w:pPr>
              <w:pStyle w:val="2"/>
              <w:spacing w:line="390" w:lineRule="exact"/>
              <w:ind w:firstLine="0" w:firstLineChars="0"/>
              <w:jc w:val="center"/>
              <w:rPr>
                <w:rFonts w:ascii="Times New Roman" w:hAnsi="Times New Roman"/>
                <w:color w:val="000000" w:themeColor="text1"/>
                <w:sz w:val="21"/>
                <w:szCs w:val="21"/>
                <w14:textFill>
                  <w14:solidFill>
                    <w14:schemeClr w14:val="tx1"/>
                  </w14:solidFill>
                </w14:textFill>
              </w:rPr>
            </w:pPr>
            <w:r>
              <w:rPr>
                <w:rFonts w:ascii="Times New Roman" w:hAnsi="Times New Roman"/>
                <w:color w:val="000000" w:themeColor="text1"/>
                <w:sz w:val="21"/>
                <w:szCs w:val="21"/>
                <w14:textFill>
                  <w14:solidFill>
                    <w14:schemeClr w14:val="tx1"/>
                  </w14:solidFill>
                </w14:textFill>
              </w:rPr>
              <w:t>证书编号</w:t>
            </w:r>
          </w:p>
          <w:p>
            <w:pPr>
              <w:pStyle w:val="2"/>
              <w:spacing w:line="390" w:lineRule="exact"/>
              <w:ind w:firstLine="0" w:firstLineChars="0"/>
              <w:jc w:val="center"/>
              <w:rPr>
                <w:rFonts w:ascii="Times New Roman" w:hAnsi="Times New Roman"/>
                <w:color w:val="000000" w:themeColor="text1"/>
                <w:sz w:val="21"/>
                <w:szCs w:val="21"/>
                <w14:textFill>
                  <w14:solidFill>
                    <w14:schemeClr w14:val="tx1"/>
                  </w14:solidFill>
                </w14:textFill>
              </w:rPr>
            </w:pPr>
            <w:r>
              <w:rPr>
                <w:rFonts w:ascii="Times New Roman" w:hAnsi="Times New Roman"/>
                <w:color w:val="000000" w:themeColor="text1"/>
                <w:sz w:val="21"/>
                <w:szCs w:val="21"/>
                <w14:textFill>
                  <w14:solidFill>
                    <w14:schemeClr w14:val="tx1"/>
                  </w14:solidFill>
                </w14:textFill>
              </w:rPr>
              <w:t>（标准批准发布</w:t>
            </w:r>
          </w:p>
          <w:p>
            <w:pPr>
              <w:pStyle w:val="2"/>
              <w:spacing w:line="390" w:lineRule="exact"/>
              <w:ind w:firstLine="0" w:firstLineChars="0"/>
              <w:jc w:val="center"/>
              <w:rPr>
                <w:rFonts w:ascii="Times New Roman" w:hAnsi="Times New Roman"/>
                <w:color w:val="000000" w:themeColor="text1"/>
                <w:sz w:val="21"/>
                <w:szCs w:val="21"/>
                <w14:textFill>
                  <w14:solidFill>
                    <w14:schemeClr w14:val="tx1"/>
                  </w14:solidFill>
                </w14:textFill>
              </w:rPr>
            </w:pPr>
            <w:r>
              <w:rPr>
                <w:rFonts w:ascii="Times New Roman" w:hAnsi="Times New Roman"/>
                <w:color w:val="000000" w:themeColor="text1"/>
                <w:sz w:val="21"/>
                <w:szCs w:val="21"/>
                <w14:textFill>
                  <w14:solidFill>
                    <w14:schemeClr w14:val="tx1"/>
                  </w14:solidFill>
                </w14:textFill>
              </w:rPr>
              <w:t>部门）</w:t>
            </w:r>
          </w:p>
        </w:tc>
        <w:tc>
          <w:tcPr>
            <w:tcW w:w="850" w:type="dxa"/>
            <w:tcBorders>
              <w:top w:val="single" w:color="auto" w:sz="8" w:space="0"/>
              <w:left w:val="single" w:color="auto" w:sz="4" w:space="0"/>
              <w:bottom w:val="single" w:color="auto" w:sz="4" w:space="0"/>
              <w:right w:val="single" w:color="auto" w:sz="4" w:space="0"/>
            </w:tcBorders>
            <w:vAlign w:val="center"/>
          </w:tcPr>
          <w:p>
            <w:pPr>
              <w:pStyle w:val="2"/>
              <w:spacing w:line="390" w:lineRule="exact"/>
              <w:ind w:firstLine="0" w:firstLineChars="0"/>
              <w:jc w:val="center"/>
              <w:rPr>
                <w:rFonts w:ascii="Times New Roman" w:hAnsi="Times New Roman"/>
                <w:color w:val="000000" w:themeColor="text1"/>
                <w:sz w:val="21"/>
                <w:szCs w:val="21"/>
                <w14:textFill>
                  <w14:solidFill>
                    <w14:schemeClr w14:val="tx1"/>
                  </w14:solidFill>
                </w14:textFill>
              </w:rPr>
            </w:pPr>
            <w:r>
              <w:rPr>
                <w:rFonts w:ascii="Times New Roman" w:hAnsi="Times New Roman"/>
                <w:color w:val="000000" w:themeColor="text1"/>
                <w:sz w:val="21"/>
                <w:szCs w:val="21"/>
                <w14:textFill>
                  <w14:solidFill>
                    <w14:schemeClr w14:val="tx1"/>
                  </w14:solidFill>
                </w14:textFill>
              </w:rPr>
              <w:t>权利人（标准起草</w:t>
            </w:r>
          </w:p>
          <w:p>
            <w:pPr>
              <w:pStyle w:val="2"/>
              <w:spacing w:line="390" w:lineRule="exact"/>
              <w:ind w:firstLine="0" w:firstLineChars="0"/>
              <w:jc w:val="center"/>
              <w:rPr>
                <w:rFonts w:ascii="Times New Roman" w:hAnsi="Times New Roman"/>
                <w:color w:val="000000" w:themeColor="text1"/>
                <w:sz w:val="21"/>
                <w:szCs w:val="21"/>
                <w14:textFill>
                  <w14:solidFill>
                    <w14:schemeClr w14:val="tx1"/>
                  </w14:solidFill>
                </w14:textFill>
              </w:rPr>
            </w:pPr>
            <w:r>
              <w:rPr>
                <w:rFonts w:ascii="Times New Roman" w:hAnsi="Times New Roman"/>
                <w:color w:val="000000" w:themeColor="text1"/>
                <w:sz w:val="21"/>
                <w:szCs w:val="21"/>
                <w14:textFill>
                  <w14:solidFill>
                    <w14:schemeClr w14:val="tx1"/>
                  </w14:solidFill>
                </w14:textFill>
              </w:rPr>
              <w:t>单位）</w:t>
            </w:r>
          </w:p>
        </w:tc>
        <w:tc>
          <w:tcPr>
            <w:tcW w:w="851" w:type="dxa"/>
            <w:tcBorders>
              <w:top w:val="single" w:color="auto" w:sz="8" w:space="0"/>
              <w:left w:val="single" w:color="auto" w:sz="4" w:space="0"/>
              <w:bottom w:val="single" w:color="auto" w:sz="4" w:space="0"/>
              <w:right w:val="single" w:color="auto" w:sz="4" w:space="0"/>
            </w:tcBorders>
            <w:vAlign w:val="center"/>
          </w:tcPr>
          <w:p>
            <w:pPr>
              <w:pStyle w:val="2"/>
              <w:spacing w:line="390" w:lineRule="exact"/>
              <w:ind w:firstLine="0" w:firstLineChars="0"/>
              <w:jc w:val="center"/>
              <w:rPr>
                <w:rFonts w:ascii="Times New Roman" w:hAnsi="Times New Roman"/>
                <w:color w:val="000000"/>
                <w:sz w:val="21"/>
                <w:szCs w:val="21"/>
              </w:rPr>
            </w:pPr>
            <w:r>
              <w:rPr>
                <w:rFonts w:ascii="Times New Roman" w:hAnsi="Times New Roman"/>
                <w:color w:val="000000"/>
                <w:sz w:val="21"/>
                <w:szCs w:val="21"/>
              </w:rPr>
              <w:t>发明人（标准起草人）</w:t>
            </w:r>
          </w:p>
        </w:tc>
        <w:tc>
          <w:tcPr>
            <w:tcW w:w="1183" w:type="dxa"/>
            <w:tcBorders>
              <w:top w:val="single" w:color="auto" w:sz="8" w:space="0"/>
              <w:left w:val="single" w:color="auto" w:sz="4" w:space="0"/>
              <w:bottom w:val="single" w:color="auto" w:sz="4" w:space="0"/>
              <w:right w:val="single" w:color="auto" w:sz="8" w:space="0"/>
            </w:tcBorders>
            <w:vAlign w:val="center"/>
          </w:tcPr>
          <w:p>
            <w:pPr>
              <w:pStyle w:val="2"/>
              <w:spacing w:line="390" w:lineRule="exact"/>
              <w:ind w:firstLine="0" w:firstLineChars="0"/>
              <w:jc w:val="center"/>
              <w:rPr>
                <w:rFonts w:ascii="Times New Roman" w:hAnsi="Times New Roman"/>
                <w:color w:val="000000"/>
                <w:sz w:val="21"/>
                <w:szCs w:val="21"/>
              </w:rPr>
            </w:pPr>
            <w:r>
              <w:rPr>
                <w:rFonts w:ascii="Times New Roman" w:hAnsi="Times New Roman"/>
                <w:color w:val="000000"/>
                <w:sz w:val="21"/>
                <w:szCs w:val="21"/>
              </w:rPr>
              <w:t>发明专利（标准）有效状态</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021" w:hRule="atLeast"/>
          <w:jc w:val="center"/>
        </w:trPr>
        <w:tc>
          <w:tcPr>
            <w:tcW w:w="1088" w:type="dxa"/>
            <w:tcBorders>
              <w:top w:val="single" w:color="auto" w:sz="4" w:space="0"/>
              <w:left w:val="single" w:color="auto" w:sz="8" w:space="0"/>
              <w:bottom w:val="single" w:color="auto" w:sz="4" w:space="0"/>
              <w:right w:val="single" w:color="auto" w:sz="4" w:space="0"/>
            </w:tcBorders>
          </w:tcPr>
          <w:p>
            <w:pPr>
              <w:rPr>
                <w:color w:val="000000" w:themeColor="text1"/>
                <w14:textFill>
                  <w14:solidFill>
                    <w14:schemeClr w14:val="tx1"/>
                  </w14:solidFill>
                </w14:textFill>
              </w:rPr>
            </w:pPr>
            <w:r>
              <w:rPr>
                <w:color w:val="000000" w:themeColor="text1"/>
                <w14:textFill>
                  <w14:solidFill>
                    <w14:schemeClr w14:val="tx1"/>
                  </w14:solidFill>
                </w14:textFill>
              </w:rPr>
              <w:t>发明专利权</w:t>
            </w:r>
          </w:p>
        </w:tc>
        <w:tc>
          <w:tcPr>
            <w:tcW w:w="1260" w:type="dxa"/>
            <w:tcBorders>
              <w:top w:val="single" w:color="auto" w:sz="4" w:space="0"/>
              <w:left w:val="single" w:color="auto" w:sz="4" w:space="0"/>
              <w:bottom w:val="single" w:color="auto" w:sz="4" w:space="0"/>
              <w:right w:val="single" w:color="auto" w:sz="4" w:space="0"/>
            </w:tcBorders>
          </w:tcPr>
          <w:p>
            <w:pPr>
              <w:rPr>
                <w:color w:val="000000" w:themeColor="text1"/>
                <w14:textFill>
                  <w14:solidFill>
                    <w14:schemeClr w14:val="tx1"/>
                  </w14:solidFill>
                </w14:textFill>
              </w:rPr>
            </w:pPr>
            <w:r>
              <w:rPr>
                <w:color w:val="000000" w:themeColor="text1"/>
                <w14:textFill>
                  <w14:solidFill>
                    <w14:schemeClr w14:val="tx1"/>
                  </w14:solidFill>
                </w14:textFill>
              </w:rPr>
              <w:t>基于地质内涵的化探异常识别与评价方法</w:t>
            </w:r>
          </w:p>
        </w:tc>
        <w:tc>
          <w:tcPr>
            <w:tcW w:w="1022" w:type="dxa"/>
            <w:tcBorders>
              <w:top w:val="single" w:color="auto" w:sz="4" w:space="0"/>
              <w:left w:val="single" w:color="auto" w:sz="4" w:space="0"/>
              <w:bottom w:val="single" w:color="auto" w:sz="4" w:space="0"/>
              <w:right w:val="single" w:color="auto" w:sz="4" w:space="0"/>
            </w:tcBorders>
          </w:tcPr>
          <w:p>
            <w:pPr>
              <w:rPr>
                <w:color w:val="000000" w:themeColor="text1"/>
                <w14:textFill>
                  <w14:solidFill>
                    <w14:schemeClr w14:val="tx1"/>
                  </w14:solidFill>
                </w14:textFill>
              </w:rPr>
            </w:pPr>
            <w:r>
              <w:rPr>
                <w:color w:val="000000" w:themeColor="text1"/>
                <w14:textFill>
                  <w14:solidFill>
                    <w14:schemeClr w14:val="tx1"/>
                  </w14:solidFill>
                </w14:textFill>
              </w:rPr>
              <w:t>中国</w:t>
            </w:r>
          </w:p>
        </w:tc>
        <w:tc>
          <w:tcPr>
            <w:tcW w:w="849" w:type="dxa"/>
            <w:tcBorders>
              <w:top w:val="single" w:color="auto" w:sz="4" w:space="0"/>
              <w:left w:val="single" w:color="auto" w:sz="4" w:space="0"/>
              <w:bottom w:val="single" w:color="auto" w:sz="4" w:space="0"/>
              <w:right w:val="single" w:color="auto" w:sz="4" w:space="0"/>
            </w:tcBorders>
          </w:tcPr>
          <w:p>
            <w:pPr>
              <w:rPr>
                <w:color w:val="000000" w:themeColor="text1"/>
                <w14:textFill>
                  <w14:solidFill>
                    <w14:schemeClr w14:val="tx1"/>
                  </w14:solidFill>
                </w14:textFill>
              </w:rPr>
            </w:pPr>
            <w:r>
              <w:rPr>
                <w:color w:val="000000" w:themeColor="text1"/>
                <w14:textFill>
                  <w14:solidFill>
                    <w14:schemeClr w14:val="tx1"/>
                  </w14:solidFill>
                </w14:textFill>
              </w:rPr>
              <w:t>ZL201310060504.8</w:t>
            </w:r>
          </w:p>
        </w:tc>
        <w:tc>
          <w:tcPr>
            <w:tcW w:w="992" w:type="dxa"/>
            <w:tcBorders>
              <w:top w:val="single" w:color="auto" w:sz="4" w:space="0"/>
              <w:left w:val="single" w:color="auto" w:sz="4" w:space="0"/>
              <w:bottom w:val="single" w:color="auto" w:sz="4" w:space="0"/>
              <w:right w:val="single" w:color="auto" w:sz="4" w:space="0"/>
            </w:tcBorders>
          </w:tcPr>
          <w:p>
            <w:pPr>
              <w:rPr>
                <w:color w:val="000000" w:themeColor="text1"/>
                <w14:textFill>
                  <w14:solidFill>
                    <w14:schemeClr w14:val="tx1"/>
                  </w14:solidFill>
                </w14:textFill>
              </w:rPr>
            </w:pPr>
            <w:r>
              <w:rPr>
                <w:color w:val="000000" w:themeColor="text1"/>
                <w14:textFill>
                  <w14:solidFill>
                    <w14:schemeClr w14:val="tx1"/>
                  </w14:solidFill>
                </w14:textFill>
              </w:rPr>
              <w:t>2015-09-23</w:t>
            </w:r>
          </w:p>
        </w:tc>
        <w:tc>
          <w:tcPr>
            <w:tcW w:w="1134" w:type="dxa"/>
            <w:tcBorders>
              <w:top w:val="single" w:color="auto" w:sz="4" w:space="0"/>
              <w:left w:val="single" w:color="auto" w:sz="4" w:space="0"/>
              <w:bottom w:val="single" w:color="auto" w:sz="4" w:space="0"/>
              <w:right w:val="single" w:color="auto" w:sz="4" w:space="0"/>
            </w:tcBorders>
          </w:tcPr>
          <w:p>
            <w:pPr>
              <w:pStyle w:val="2"/>
              <w:spacing w:line="390" w:lineRule="exact"/>
              <w:ind w:firstLine="0" w:firstLineChars="0"/>
              <w:jc w:val="left"/>
              <w:rPr>
                <w:rFonts w:ascii="Times New Roman" w:hAnsi="Times New Roman"/>
                <w:color w:val="000000" w:themeColor="text1"/>
                <w:sz w:val="21"/>
                <w:szCs w:val="21"/>
                <w14:textFill>
                  <w14:solidFill>
                    <w14:schemeClr w14:val="tx1"/>
                  </w14:solidFill>
                </w14:textFill>
              </w:rPr>
            </w:pPr>
            <w:r>
              <w:rPr>
                <w:rFonts w:ascii="Times New Roman" w:hAnsi="Times New Roman"/>
                <w:color w:val="000000" w:themeColor="text1"/>
                <w:sz w:val="21"/>
                <w:szCs w:val="21"/>
                <w14:textFill>
                  <w14:solidFill>
                    <w14:schemeClr w14:val="tx1"/>
                  </w14:solidFill>
                </w14:textFill>
              </w:rPr>
              <w:t>第1795286号</w:t>
            </w:r>
          </w:p>
        </w:tc>
        <w:tc>
          <w:tcPr>
            <w:tcW w:w="850" w:type="dxa"/>
            <w:tcBorders>
              <w:top w:val="single" w:color="auto" w:sz="4" w:space="0"/>
              <w:left w:val="single" w:color="auto" w:sz="4" w:space="0"/>
              <w:bottom w:val="single" w:color="auto" w:sz="4" w:space="0"/>
              <w:right w:val="single" w:color="auto" w:sz="4" w:space="0"/>
            </w:tcBorders>
          </w:tcPr>
          <w:p>
            <w:pPr>
              <w:rPr>
                <w:color w:val="000000" w:themeColor="text1"/>
                <w14:textFill>
                  <w14:solidFill>
                    <w14:schemeClr w14:val="tx1"/>
                  </w14:solidFill>
                </w14:textFill>
              </w:rPr>
            </w:pPr>
            <w:r>
              <w:rPr>
                <w:color w:val="000000" w:themeColor="text1"/>
                <w14:textFill>
                  <w14:solidFill>
                    <w14:schemeClr w14:val="tx1"/>
                  </w14:solidFill>
                </w14:textFill>
              </w:rPr>
              <w:t>西藏华钰矿业股份有限公司</w:t>
            </w:r>
          </w:p>
        </w:tc>
        <w:tc>
          <w:tcPr>
            <w:tcW w:w="851" w:type="dxa"/>
            <w:tcBorders>
              <w:top w:val="single" w:color="auto" w:sz="4" w:space="0"/>
              <w:left w:val="single" w:color="auto" w:sz="4" w:space="0"/>
              <w:bottom w:val="single" w:color="auto" w:sz="4" w:space="0"/>
              <w:right w:val="single" w:color="auto" w:sz="4" w:space="0"/>
            </w:tcBorders>
          </w:tcPr>
          <w:p>
            <w:pPr>
              <w:rPr>
                <w:color w:val="000000" w:themeColor="text1"/>
                <w14:textFill>
                  <w14:solidFill>
                    <w14:schemeClr w14:val="tx1"/>
                  </w14:solidFill>
                </w14:textFill>
              </w:rPr>
            </w:pPr>
            <w:r>
              <w:rPr>
                <w:color w:val="000000" w:themeColor="text1"/>
                <w14:textFill>
                  <w14:solidFill>
                    <w14:schemeClr w14:val="tx1"/>
                  </w14:solidFill>
                </w14:textFill>
              </w:rPr>
              <w:t xml:space="preserve">郑有业，高顺宝，薛兆龙，孙祥，郑海涛，柯贤忠，刘敏院 </w:t>
            </w:r>
          </w:p>
        </w:tc>
        <w:tc>
          <w:tcPr>
            <w:tcW w:w="1183" w:type="dxa"/>
            <w:tcBorders>
              <w:top w:val="single" w:color="auto" w:sz="4" w:space="0"/>
              <w:left w:val="single" w:color="auto" w:sz="4" w:space="0"/>
              <w:bottom w:val="single" w:color="auto" w:sz="4" w:space="0"/>
              <w:right w:val="single" w:color="auto" w:sz="8" w:space="0"/>
            </w:tcBorders>
          </w:tcPr>
          <w:p>
            <w:pPr>
              <w:rPr>
                <w:color w:val="000000" w:themeColor="text1"/>
                <w14:textFill>
                  <w14:solidFill>
                    <w14:schemeClr w14:val="tx1"/>
                  </w14:solidFill>
                </w14:textFill>
              </w:rPr>
            </w:pPr>
            <w:r>
              <w:rPr>
                <w:color w:val="000000" w:themeColor="text1"/>
                <w14:textFill>
                  <w14:solidFill>
                    <w14:schemeClr w14:val="tx1"/>
                  </w14:solidFill>
                </w14:textFill>
              </w:rPr>
              <w:t>有效</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021" w:hRule="atLeast"/>
          <w:jc w:val="center"/>
        </w:trPr>
        <w:tc>
          <w:tcPr>
            <w:tcW w:w="1088" w:type="dxa"/>
            <w:tcBorders>
              <w:top w:val="single" w:color="auto" w:sz="4" w:space="0"/>
              <w:left w:val="single" w:color="auto" w:sz="8" w:space="0"/>
              <w:bottom w:val="single" w:color="auto" w:sz="4" w:space="0"/>
              <w:right w:val="single" w:color="auto" w:sz="4" w:space="0"/>
            </w:tcBorders>
          </w:tcPr>
          <w:p>
            <w:pPr>
              <w:rPr>
                <w:color w:val="000000" w:themeColor="text1"/>
                <w14:textFill>
                  <w14:solidFill>
                    <w14:schemeClr w14:val="tx1"/>
                  </w14:solidFill>
                </w14:textFill>
              </w:rPr>
            </w:pPr>
            <w:r>
              <w:rPr>
                <w:color w:val="000000" w:themeColor="text1"/>
                <w14:textFill>
                  <w14:solidFill>
                    <w14:schemeClr w14:val="tx1"/>
                  </w14:solidFill>
                </w14:textFill>
              </w:rPr>
              <w:t>发明专利权</w:t>
            </w:r>
          </w:p>
        </w:tc>
        <w:tc>
          <w:tcPr>
            <w:tcW w:w="1260" w:type="dxa"/>
            <w:tcBorders>
              <w:top w:val="single" w:color="auto" w:sz="4" w:space="0"/>
              <w:left w:val="single" w:color="auto" w:sz="4" w:space="0"/>
              <w:bottom w:val="single" w:color="auto" w:sz="4" w:space="0"/>
              <w:right w:val="single" w:color="auto" w:sz="4" w:space="0"/>
            </w:tcBorders>
          </w:tcPr>
          <w:p>
            <w:pPr>
              <w:rPr>
                <w:color w:val="000000" w:themeColor="text1"/>
                <w14:textFill>
                  <w14:solidFill>
                    <w14:schemeClr w14:val="tx1"/>
                  </w14:solidFill>
                </w14:textFill>
              </w:rPr>
            </w:pPr>
            <w:r>
              <w:rPr>
                <w:color w:val="000000" w:themeColor="text1"/>
                <w14:textFill>
                  <w14:solidFill>
                    <w14:schemeClr w14:val="tx1"/>
                  </w14:solidFill>
                </w14:textFill>
              </w:rPr>
              <w:t>METHOD FOR JUDGING ORE BODY EXTENSION DIRECTION BASED ON METAL STABLE ISOTOPE CHARACTERISTICS</w:t>
            </w:r>
          </w:p>
        </w:tc>
        <w:tc>
          <w:tcPr>
            <w:tcW w:w="1022" w:type="dxa"/>
            <w:tcBorders>
              <w:top w:val="single" w:color="auto" w:sz="4" w:space="0"/>
              <w:left w:val="single" w:color="auto" w:sz="4" w:space="0"/>
              <w:bottom w:val="single" w:color="auto" w:sz="4" w:space="0"/>
              <w:right w:val="single" w:color="auto" w:sz="4" w:space="0"/>
            </w:tcBorders>
          </w:tcPr>
          <w:p>
            <w:pPr>
              <w:rPr>
                <w:color w:val="000000" w:themeColor="text1"/>
                <w14:textFill>
                  <w14:solidFill>
                    <w14:schemeClr w14:val="tx1"/>
                  </w14:solidFill>
                </w14:textFill>
              </w:rPr>
            </w:pPr>
            <w:r>
              <w:rPr>
                <w:color w:val="000000" w:themeColor="text1"/>
                <w14:textFill>
                  <w14:solidFill>
                    <w14:schemeClr w14:val="tx1"/>
                  </w14:solidFill>
                </w14:textFill>
              </w:rPr>
              <w:t>S</w:t>
            </w:r>
            <w:r>
              <w:rPr>
                <w:rFonts w:hint="eastAsia"/>
                <w:color w:val="000000" w:themeColor="text1"/>
                <w14:textFill>
                  <w14:solidFill>
                    <w14:schemeClr w14:val="tx1"/>
                  </w14:solidFill>
                </w14:textFill>
              </w:rPr>
              <w:t>ou</w:t>
            </w:r>
            <w:r>
              <w:rPr>
                <w:color w:val="000000" w:themeColor="text1"/>
                <w14:textFill>
                  <w14:solidFill>
                    <w14:schemeClr w14:val="tx1"/>
                  </w14:solidFill>
                </w14:textFill>
              </w:rPr>
              <w:t>th African</w:t>
            </w:r>
          </w:p>
        </w:tc>
        <w:tc>
          <w:tcPr>
            <w:tcW w:w="849" w:type="dxa"/>
            <w:tcBorders>
              <w:top w:val="single" w:color="auto" w:sz="4" w:space="0"/>
              <w:left w:val="single" w:color="auto" w:sz="4" w:space="0"/>
              <w:bottom w:val="single" w:color="auto" w:sz="4" w:space="0"/>
              <w:right w:val="single" w:color="auto" w:sz="4" w:space="0"/>
            </w:tcBorders>
          </w:tcPr>
          <w:p>
            <w:pPr>
              <w:rPr>
                <w:color w:val="000000" w:themeColor="text1"/>
                <w14:textFill>
                  <w14:solidFill>
                    <w14:schemeClr w14:val="tx1"/>
                  </w14:solidFill>
                </w14:textFill>
              </w:rPr>
            </w:pPr>
            <w:r>
              <w:rPr>
                <w:color w:val="000000" w:themeColor="text1"/>
                <w14:textFill>
                  <w14:solidFill>
                    <w14:schemeClr w14:val="tx1"/>
                  </w14:solidFill>
                </w14:textFill>
              </w:rPr>
              <w:t>PT_CP_ZA00005003</w:t>
            </w:r>
          </w:p>
        </w:tc>
        <w:tc>
          <w:tcPr>
            <w:tcW w:w="992" w:type="dxa"/>
            <w:tcBorders>
              <w:top w:val="single" w:color="auto" w:sz="4" w:space="0"/>
              <w:left w:val="single" w:color="auto" w:sz="4" w:space="0"/>
              <w:bottom w:val="single" w:color="auto" w:sz="4" w:space="0"/>
              <w:right w:val="single" w:color="auto" w:sz="4" w:space="0"/>
            </w:tcBorders>
          </w:tcPr>
          <w:p>
            <w:pPr>
              <w:rPr>
                <w:color w:val="000000" w:themeColor="text1"/>
                <w14:textFill>
                  <w14:solidFill>
                    <w14:schemeClr w14:val="tx1"/>
                  </w14:solidFill>
                </w14:textFill>
              </w:rPr>
            </w:pPr>
            <w:r>
              <w:rPr>
                <w:color w:val="000000" w:themeColor="text1"/>
                <w14:textFill>
                  <w14:solidFill>
                    <w14:schemeClr w14:val="tx1"/>
                  </w14:solidFill>
                </w14:textFill>
              </w:rPr>
              <w:t>2022-07-27</w:t>
            </w:r>
          </w:p>
        </w:tc>
        <w:tc>
          <w:tcPr>
            <w:tcW w:w="1134" w:type="dxa"/>
            <w:tcBorders>
              <w:top w:val="single" w:color="auto" w:sz="4" w:space="0"/>
              <w:left w:val="single" w:color="auto" w:sz="4" w:space="0"/>
              <w:bottom w:val="single" w:color="auto" w:sz="4" w:space="0"/>
              <w:right w:val="single" w:color="auto" w:sz="4" w:space="0"/>
            </w:tcBorders>
          </w:tcPr>
          <w:p>
            <w:pPr>
              <w:rPr>
                <w:color w:val="000000" w:themeColor="text1"/>
                <w14:textFill>
                  <w14:solidFill>
                    <w14:schemeClr w14:val="tx1"/>
                  </w14:solidFill>
                </w14:textFill>
              </w:rPr>
            </w:pPr>
            <w:r>
              <w:rPr>
                <w:color w:val="000000" w:themeColor="text1"/>
                <w14:textFill>
                  <w14:solidFill>
                    <w14:schemeClr w14:val="tx1"/>
                  </w14:solidFill>
                </w14:textFill>
              </w:rPr>
              <w:t>2022/07190</w:t>
            </w:r>
          </w:p>
        </w:tc>
        <w:tc>
          <w:tcPr>
            <w:tcW w:w="850" w:type="dxa"/>
            <w:tcBorders>
              <w:top w:val="single" w:color="auto" w:sz="4" w:space="0"/>
              <w:left w:val="single" w:color="auto" w:sz="4" w:space="0"/>
              <w:bottom w:val="single" w:color="auto" w:sz="4" w:space="0"/>
              <w:right w:val="single" w:color="auto" w:sz="4" w:space="0"/>
            </w:tcBorders>
          </w:tcPr>
          <w:p>
            <w:pPr>
              <w:rPr>
                <w:color w:val="000000" w:themeColor="text1"/>
                <w14:textFill>
                  <w14:solidFill>
                    <w14:schemeClr w14:val="tx1"/>
                  </w14:solidFill>
                </w14:textFill>
              </w:rPr>
            </w:pPr>
            <w:r>
              <w:rPr>
                <w:color w:val="000000" w:themeColor="text1"/>
                <w14:textFill>
                  <w14:solidFill>
                    <w14:schemeClr w14:val="tx1"/>
                  </w14:solidFill>
                </w14:textFill>
              </w:rPr>
              <w:t>China University of Geosciences, Beijing</w:t>
            </w:r>
          </w:p>
        </w:tc>
        <w:tc>
          <w:tcPr>
            <w:tcW w:w="851" w:type="dxa"/>
            <w:tcBorders>
              <w:top w:val="single" w:color="auto" w:sz="4" w:space="0"/>
              <w:left w:val="single" w:color="auto" w:sz="4" w:space="0"/>
              <w:bottom w:val="single" w:color="auto" w:sz="4" w:space="0"/>
              <w:right w:val="single" w:color="auto" w:sz="4" w:space="0"/>
            </w:tcBorders>
          </w:tcPr>
          <w:p>
            <w:pPr>
              <w:rPr>
                <w:color w:val="000000" w:themeColor="text1"/>
                <w14:textFill>
                  <w14:solidFill>
                    <w14:schemeClr w14:val="tx1"/>
                  </w14:solidFill>
                </w14:textFill>
              </w:rPr>
            </w:pPr>
            <w:r>
              <w:rPr>
                <w:color w:val="000000" w:themeColor="text1"/>
                <w14:textFill>
                  <w14:solidFill>
                    <w14:schemeClr w14:val="tx1"/>
                  </w14:solidFill>
                </w14:textFill>
              </w:rPr>
              <w:t>王达，郑有业，邱昆峰，吴洪杰，于建洋</w:t>
            </w:r>
          </w:p>
        </w:tc>
        <w:tc>
          <w:tcPr>
            <w:tcW w:w="1183" w:type="dxa"/>
            <w:tcBorders>
              <w:top w:val="single" w:color="auto" w:sz="4" w:space="0"/>
              <w:left w:val="single" w:color="auto" w:sz="4" w:space="0"/>
              <w:bottom w:val="single" w:color="auto" w:sz="4" w:space="0"/>
              <w:right w:val="single" w:color="auto" w:sz="8" w:space="0"/>
            </w:tcBorders>
          </w:tcPr>
          <w:p>
            <w:pPr>
              <w:rPr>
                <w:color w:val="000000" w:themeColor="text1"/>
                <w14:textFill>
                  <w14:solidFill>
                    <w14:schemeClr w14:val="tx1"/>
                  </w14:solidFill>
                </w14:textFill>
              </w:rPr>
            </w:pPr>
            <w:r>
              <w:rPr>
                <w:color w:val="000000" w:themeColor="text1"/>
                <w14:textFill>
                  <w14:solidFill>
                    <w14:schemeClr w14:val="tx1"/>
                  </w14:solidFill>
                </w14:textFill>
              </w:rPr>
              <w:t>有效</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021" w:hRule="atLeast"/>
          <w:jc w:val="center"/>
        </w:trPr>
        <w:tc>
          <w:tcPr>
            <w:tcW w:w="1088" w:type="dxa"/>
            <w:tcBorders>
              <w:top w:val="single" w:color="auto" w:sz="4" w:space="0"/>
              <w:left w:val="single" w:color="auto" w:sz="8" w:space="0"/>
              <w:bottom w:val="single" w:color="auto" w:sz="4" w:space="0"/>
              <w:right w:val="single" w:color="auto" w:sz="4" w:space="0"/>
            </w:tcBorders>
          </w:tcPr>
          <w:p>
            <w:r>
              <w:t>实用新型专利</w:t>
            </w:r>
          </w:p>
        </w:tc>
        <w:tc>
          <w:tcPr>
            <w:tcW w:w="1260" w:type="dxa"/>
            <w:tcBorders>
              <w:top w:val="single" w:color="auto" w:sz="4" w:space="0"/>
              <w:left w:val="single" w:color="auto" w:sz="4" w:space="0"/>
              <w:bottom w:val="single" w:color="auto" w:sz="4" w:space="0"/>
              <w:right w:val="single" w:color="auto" w:sz="4" w:space="0"/>
            </w:tcBorders>
          </w:tcPr>
          <w:p>
            <w:r>
              <w:t>一种用于地质勘探的无人机采集装置</w:t>
            </w:r>
          </w:p>
        </w:tc>
        <w:tc>
          <w:tcPr>
            <w:tcW w:w="1022" w:type="dxa"/>
            <w:tcBorders>
              <w:top w:val="single" w:color="auto" w:sz="4" w:space="0"/>
              <w:left w:val="single" w:color="auto" w:sz="4" w:space="0"/>
              <w:bottom w:val="single" w:color="auto" w:sz="4" w:space="0"/>
              <w:right w:val="single" w:color="auto" w:sz="4" w:space="0"/>
            </w:tcBorders>
          </w:tcPr>
          <w:p>
            <w:r>
              <w:t>中国</w:t>
            </w:r>
          </w:p>
        </w:tc>
        <w:tc>
          <w:tcPr>
            <w:tcW w:w="849" w:type="dxa"/>
            <w:tcBorders>
              <w:top w:val="single" w:color="auto" w:sz="4" w:space="0"/>
              <w:left w:val="single" w:color="auto" w:sz="4" w:space="0"/>
              <w:bottom w:val="single" w:color="auto" w:sz="4" w:space="0"/>
              <w:right w:val="single" w:color="auto" w:sz="4" w:space="0"/>
            </w:tcBorders>
          </w:tcPr>
          <w:p>
            <w:r>
              <w:t>CN211825107U</w:t>
            </w:r>
          </w:p>
        </w:tc>
        <w:tc>
          <w:tcPr>
            <w:tcW w:w="992" w:type="dxa"/>
            <w:tcBorders>
              <w:top w:val="single" w:color="auto" w:sz="4" w:space="0"/>
              <w:left w:val="single" w:color="auto" w:sz="4" w:space="0"/>
              <w:bottom w:val="single" w:color="auto" w:sz="4" w:space="0"/>
              <w:right w:val="single" w:color="auto" w:sz="4" w:space="0"/>
            </w:tcBorders>
          </w:tcPr>
          <w:p>
            <w:r>
              <w:t>2020-10-30</w:t>
            </w:r>
          </w:p>
        </w:tc>
        <w:tc>
          <w:tcPr>
            <w:tcW w:w="1134" w:type="dxa"/>
            <w:tcBorders>
              <w:top w:val="single" w:color="auto" w:sz="4" w:space="0"/>
              <w:left w:val="single" w:color="auto" w:sz="4" w:space="0"/>
              <w:bottom w:val="single" w:color="auto" w:sz="4" w:space="0"/>
              <w:right w:val="single" w:color="auto" w:sz="4" w:space="0"/>
            </w:tcBorders>
          </w:tcPr>
          <w:p>
            <w:pPr>
              <w:pStyle w:val="2"/>
              <w:spacing w:line="390" w:lineRule="exact"/>
              <w:ind w:firstLine="0" w:firstLineChars="0"/>
              <w:jc w:val="left"/>
              <w:rPr>
                <w:rFonts w:ascii="Times New Roman" w:hAnsi="Times New Roman"/>
                <w:color w:val="000000"/>
                <w:sz w:val="21"/>
                <w:szCs w:val="21"/>
              </w:rPr>
            </w:pPr>
            <w:r>
              <w:rPr>
                <w:rFonts w:hint="eastAsia" w:ascii="Times New Roman" w:hAnsi="Times New Roman"/>
                <w:color w:val="000000"/>
                <w:sz w:val="21"/>
                <w:szCs w:val="21"/>
              </w:rPr>
              <w:t>第1</w:t>
            </w:r>
            <w:r>
              <w:rPr>
                <w:rFonts w:ascii="Times New Roman" w:hAnsi="Times New Roman"/>
                <w:color w:val="000000"/>
                <w:sz w:val="21"/>
                <w:szCs w:val="21"/>
              </w:rPr>
              <w:t>1816984</w:t>
            </w:r>
            <w:r>
              <w:rPr>
                <w:rFonts w:hint="eastAsia" w:ascii="Times New Roman" w:hAnsi="Times New Roman"/>
                <w:color w:val="000000"/>
                <w:sz w:val="21"/>
                <w:szCs w:val="21"/>
              </w:rPr>
              <w:t>号</w:t>
            </w:r>
          </w:p>
        </w:tc>
        <w:tc>
          <w:tcPr>
            <w:tcW w:w="850" w:type="dxa"/>
            <w:tcBorders>
              <w:top w:val="single" w:color="auto" w:sz="4" w:space="0"/>
              <w:left w:val="single" w:color="auto" w:sz="4" w:space="0"/>
              <w:bottom w:val="single" w:color="auto" w:sz="4" w:space="0"/>
              <w:right w:val="single" w:color="auto" w:sz="4" w:space="0"/>
            </w:tcBorders>
          </w:tcPr>
          <w:p>
            <w:r>
              <w:t>四川钜航科技有限公司</w:t>
            </w:r>
          </w:p>
        </w:tc>
        <w:tc>
          <w:tcPr>
            <w:tcW w:w="851" w:type="dxa"/>
            <w:tcBorders>
              <w:top w:val="single" w:color="auto" w:sz="4" w:space="0"/>
              <w:left w:val="single" w:color="auto" w:sz="4" w:space="0"/>
              <w:bottom w:val="single" w:color="auto" w:sz="4" w:space="0"/>
              <w:right w:val="single" w:color="auto" w:sz="4" w:space="0"/>
            </w:tcBorders>
          </w:tcPr>
          <w:p>
            <w:r>
              <w:t>邵攀；张心；朱觉烽</w:t>
            </w:r>
          </w:p>
        </w:tc>
        <w:tc>
          <w:tcPr>
            <w:tcW w:w="1183" w:type="dxa"/>
            <w:tcBorders>
              <w:top w:val="single" w:color="auto" w:sz="4" w:space="0"/>
              <w:left w:val="single" w:color="auto" w:sz="4" w:space="0"/>
              <w:bottom w:val="single" w:color="auto" w:sz="4" w:space="0"/>
              <w:right w:val="single" w:color="auto" w:sz="8" w:space="0"/>
            </w:tcBorders>
          </w:tcPr>
          <w:p>
            <w:r>
              <w:t>有效</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021" w:hRule="atLeast"/>
          <w:jc w:val="center"/>
        </w:trPr>
        <w:tc>
          <w:tcPr>
            <w:tcW w:w="1088" w:type="dxa"/>
            <w:tcBorders>
              <w:top w:val="single" w:color="auto" w:sz="4" w:space="0"/>
              <w:left w:val="single" w:color="auto" w:sz="8" w:space="0"/>
              <w:bottom w:val="single" w:color="auto" w:sz="4" w:space="0"/>
              <w:right w:val="single" w:color="auto" w:sz="4" w:space="0"/>
            </w:tcBorders>
          </w:tcPr>
          <w:p>
            <w:r>
              <w:t>著作权</w:t>
            </w:r>
            <w:r>
              <w:rPr>
                <w:rFonts w:hint="eastAsia"/>
              </w:rPr>
              <w:t>登记证书</w:t>
            </w:r>
          </w:p>
        </w:tc>
        <w:tc>
          <w:tcPr>
            <w:tcW w:w="1260" w:type="dxa"/>
            <w:tcBorders>
              <w:top w:val="single" w:color="auto" w:sz="4" w:space="0"/>
              <w:left w:val="single" w:color="auto" w:sz="4" w:space="0"/>
              <w:bottom w:val="single" w:color="auto" w:sz="4" w:space="0"/>
              <w:right w:val="single" w:color="auto" w:sz="4" w:space="0"/>
            </w:tcBorders>
          </w:tcPr>
          <w:p>
            <w:r>
              <w:t>“协优”成矿预测法著作权登记证书</w:t>
            </w:r>
          </w:p>
        </w:tc>
        <w:tc>
          <w:tcPr>
            <w:tcW w:w="1022" w:type="dxa"/>
            <w:tcBorders>
              <w:top w:val="single" w:color="auto" w:sz="4" w:space="0"/>
              <w:left w:val="single" w:color="auto" w:sz="4" w:space="0"/>
              <w:bottom w:val="single" w:color="auto" w:sz="4" w:space="0"/>
              <w:right w:val="single" w:color="auto" w:sz="4" w:space="0"/>
            </w:tcBorders>
          </w:tcPr>
          <w:p>
            <w:r>
              <w:t>中国</w:t>
            </w:r>
          </w:p>
        </w:tc>
        <w:tc>
          <w:tcPr>
            <w:tcW w:w="849" w:type="dxa"/>
            <w:tcBorders>
              <w:top w:val="single" w:color="auto" w:sz="4" w:space="0"/>
              <w:left w:val="single" w:color="auto" w:sz="4" w:space="0"/>
              <w:bottom w:val="single" w:color="auto" w:sz="4" w:space="0"/>
              <w:right w:val="single" w:color="auto" w:sz="4" w:space="0"/>
            </w:tcBorders>
          </w:tcPr>
          <w:p>
            <w:r>
              <w:t>国作登字-2012-A-00073115</w:t>
            </w:r>
          </w:p>
        </w:tc>
        <w:tc>
          <w:tcPr>
            <w:tcW w:w="992" w:type="dxa"/>
            <w:tcBorders>
              <w:top w:val="single" w:color="auto" w:sz="4" w:space="0"/>
              <w:left w:val="single" w:color="auto" w:sz="4" w:space="0"/>
              <w:bottom w:val="single" w:color="auto" w:sz="4" w:space="0"/>
              <w:right w:val="single" w:color="auto" w:sz="4" w:space="0"/>
            </w:tcBorders>
          </w:tcPr>
          <w:p>
            <w:r>
              <w:t>2012-10-09</w:t>
            </w:r>
          </w:p>
        </w:tc>
        <w:tc>
          <w:tcPr>
            <w:tcW w:w="1134" w:type="dxa"/>
            <w:tcBorders>
              <w:top w:val="single" w:color="auto" w:sz="4" w:space="0"/>
              <w:left w:val="single" w:color="auto" w:sz="4" w:space="0"/>
              <w:bottom w:val="single" w:color="auto" w:sz="4" w:space="0"/>
              <w:right w:val="single" w:color="auto" w:sz="4" w:space="0"/>
            </w:tcBorders>
          </w:tcPr>
          <w:p>
            <w:pPr>
              <w:pStyle w:val="2"/>
              <w:spacing w:line="390" w:lineRule="exact"/>
              <w:ind w:firstLine="0" w:firstLineChars="0"/>
              <w:jc w:val="left"/>
              <w:rPr>
                <w:rFonts w:ascii="Times New Roman" w:hAnsi="Times New Roman"/>
                <w:color w:val="000000"/>
                <w:sz w:val="21"/>
                <w:szCs w:val="21"/>
              </w:rPr>
            </w:pPr>
            <w:r>
              <w:rPr>
                <w:rFonts w:hint="eastAsia" w:ascii="Times New Roman" w:hAnsi="Times New Roman"/>
                <w:color w:val="000000"/>
                <w:sz w:val="21"/>
                <w:szCs w:val="21"/>
              </w:rPr>
              <w:t>No.</w:t>
            </w:r>
            <w:r>
              <w:rPr>
                <w:rFonts w:ascii="Times New Roman" w:hAnsi="Times New Roman"/>
                <w:color w:val="000000"/>
                <w:sz w:val="21"/>
                <w:szCs w:val="21"/>
              </w:rPr>
              <w:t>00073115</w:t>
            </w:r>
          </w:p>
        </w:tc>
        <w:tc>
          <w:tcPr>
            <w:tcW w:w="850" w:type="dxa"/>
            <w:tcBorders>
              <w:top w:val="single" w:color="auto" w:sz="4" w:space="0"/>
              <w:left w:val="single" w:color="auto" w:sz="4" w:space="0"/>
              <w:bottom w:val="single" w:color="auto" w:sz="4" w:space="0"/>
              <w:right w:val="single" w:color="auto" w:sz="4" w:space="0"/>
            </w:tcBorders>
          </w:tcPr>
          <w:p>
            <w:r>
              <w:t>郑有业，高顺宝</w:t>
            </w:r>
          </w:p>
        </w:tc>
        <w:tc>
          <w:tcPr>
            <w:tcW w:w="851" w:type="dxa"/>
            <w:tcBorders>
              <w:top w:val="single" w:color="auto" w:sz="4" w:space="0"/>
              <w:left w:val="single" w:color="auto" w:sz="4" w:space="0"/>
              <w:bottom w:val="single" w:color="auto" w:sz="4" w:space="0"/>
              <w:right w:val="single" w:color="auto" w:sz="4" w:space="0"/>
            </w:tcBorders>
          </w:tcPr>
          <w:p>
            <w:r>
              <w:t xml:space="preserve">郑有业，高顺宝，孙祥 </w:t>
            </w:r>
          </w:p>
        </w:tc>
        <w:tc>
          <w:tcPr>
            <w:tcW w:w="1183" w:type="dxa"/>
            <w:tcBorders>
              <w:top w:val="single" w:color="auto" w:sz="4" w:space="0"/>
              <w:left w:val="single" w:color="auto" w:sz="4" w:space="0"/>
              <w:bottom w:val="single" w:color="auto" w:sz="4" w:space="0"/>
              <w:right w:val="single" w:color="auto" w:sz="8" w:space="0"/>
            </w:tcBorders>
          </w:tcPr>
          <w:p>
            <w:r>
              <w:t>有效</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021" w:hRule="atLeast"/>
          <w:jc w:val="center"/>
        </w:trPr>
        <w:tc>
          <w:tcPr>
            <w:tcW w:w="1088" w:type="dxa"/>
            <w:tcBorders>
              <w:top w:val="single" w:color="auto" w:sz="4" w:space="0"/>
              <w:left w:val="single" w:color="auto" w:sz="8" w:space="0"/>
              <w:bottom w:val="single" w:color="auto" w:sz="4" w:space="0"/>
              <w:right w:val="single" w:color="auto" w:sz="4" w:space="0"/>
            </w:tcBorders>
          </w:tcPr>
          <w:p>
            <w:r>
              <w:t>计算机软件著作权</w:t>
            </w:r>
          </w:p>
        </w:tc>
        <w:tc>
          <w:tcPr>
            <w:tcW w:w="1260" w:type="dxa"/>
            <w:tcBorders>
              <w:top w:val="single" w:color="auto" w:sz="4" w:space="0"/>
              <w:left w:val="single" w:color="auto" w:sz="4" w:space="0"/>
              <w:bottom w:val="single" w:color="auto" w:sz="4" w:space="0"/>
              <w:right w:val="single" w:color="auto" w:sz="4" w:space="0"/>
            </w:tcBorders>
          </w:tcPr>
          <w:p>
            <w:r>
              <w:t>大地电磁剖面测量系统V1.0</w:t>
            </w:r>
          </w:p>
        </w:tc>
        <w:tc>
          <w:tcPr>
            <w:tcW w:w="1022" w:type="dxa"/>
            <w:tcBorders>
              <w:top w:val="single" w:color="auto" w:sz="4" w:space="0"/>
              <w:left w:val="single" w:color="auto" w:sz="4" w:space="0"/>
              <w:bottom w:val="single" w:color="auto" w:sz="4" w:space="0"/>
              <w:right w:val="single" w:color="auto" w:sz="4" w:space="0"/>
            </w:tcBorders>
          </w:tcPr>
          <w:p>
            <w:r>
              <w:t>中国</w:t>
            </w:r>
          </w:p>
        </w:tc>
        <w:tc>
          <w:tcPr>
            <w:tcW w:w="849" w:type="dxa"/>
            <w:tcBorders>
              <w:top w:val="single" w:color="auto" w:sz="4" w:space="0"/>
              <w:left w:val="single" w:color="auto" w:sz="4" w:space="0"/>
              <w:bottom w:val="single" w:color="auto" w:sz="4" w:space="0"/>
              <w:right w:val="single" w:color="auto" w:sz="4" w:space="0"/>
            </w:tcBorders>
          </w:tcPr>
          <w:p>
            <w:r>
              <w:t>2021SR0762224</w:t>
            </w:r>
          </w:p>
        </w:tc>
        <w:tc>
          <w:tcPr>
            <w:tcW w:w="992" w:type="dxa"/>
            <w:tcBorders>
              <w:top w:val="single" w:color="auto" w:sz="4" w:space="0"/>
              <w:left w:val="single" w:color="auto" w:sz="4" w:space="0"/>
              <w:bottom w:val="single" w:color="auto" w:sz="4" w:space="0"/>
              <w:right w:val="single" w:color="auto" w:sz="4" w:space="0"/>
            </w:tcBorders>
          </w:tcPr>
          <w:p>
            <w:r>
              <w:t>2021年05月25日</w:t>
            </w:r>
          </w:p>
        </w:tc>
        <w:tc>
          <w:tcPr>
            <w:tcW w:w="1134" w:type="dxa"/>
            <w:tcBorders>
              <w:top w:val="single" w:color="auto" w:sz="4" w:space="0"/>
              <w:left w:val="single" w:color="auto" w:sz="4" w:space="0"/>
              <w:bottom w:val="single" w:color="auto" w:sz="4" w:space="0"/>
              <w:right w:val="single" w:color="auto" w:sz="4" w:space="0"/>
            </w:tcBorders>
          </w:tcPr>
          <w:p>
            <w:pPr>
              <w:pStyle w:val="2"/>
              <w:spacing w:line="390" w:lineRule="exact"/>
              <w:ind w:firstLine="0" w:firstLineChars="0"/>
              <w:jc w:val="left"/>
              <w:rPr>
                <w:rFonts w:ascii="Times New Roman" w:hAnsi="Times New Roman"/>
                <w:color w:val="000000"/>
                <w:sz w:val="21"/>
                <w:szCs w:val="21"/>
              </w:rPr>
            </w:pPr>
            <w:r>
              <w:rPr>
                <w:rFonts w:ascii="Times New Roman" w:hAnsi="Times New Roman"/>
                <w:sz w:val="21"/>
                <w:szCs w:val="21"/>
              </w:rPr>
              <w:t>软著登字第7484850号</w:t>
            </w:r>
          </w:p>
        </w:tc>
        <w:tc>
          <w:tcPr>
            <w:tcW w:w="850" w:type="dxa"/>
            <w:tcBorders>
              <w:top w:val="single" w:color="auto" w:sz="4" w:space="0"/>
              <w:left w:val="single" w:color="auto" w:sz="4" w:space="0"/>
              <w:bottom w:val="single" w:color="auto" w:sz="4" w:space="0"/>
              <w:right w:val="single" w:color="auto" w:sz="4" w:space="0"/>
            </w:tcBorders>
          </w:tcPr>
          <w:p>
            <w:r>
              <w:t>四川钜航科技有限公司</w:t>
            </w:r>
          </w:p>
        </w:tc>
        <w:tc>
          <w:tcPr>
            <w:tcW w:w="851" w:type="dxa"/>
            <w:tcBorders>
              <w:top w:val="single" w:color="auto" w:sz="4" w:space="0"/>
              <w:left w:val="single" w:color="auto" w:sz="4" w:space="0"/>
              <w:bottom w:val="single" w:color="auto" w:sz="4" w:space="0"/>
              <w:right w:val="single" w:color="auto" w:sz="4" w:space="0"/>
            </w:tcBorders>
          </w:tcPr>
          <w:p>
            <w:r>
              <w:t>邵攀；曹军；张心</w:t>
            </w:r>
          </w:p>
        </w:tc>
        <w:tc>
          <w:tcPr>
            <w:tcW w:w="1183" w:type="dxa"/>
            <w:tcBorders>
              <w:top w:val="single" w:color="auto" w:sz="4" w:space="0"/>
              <w:left w:val="single" w:color="auto" w:sz="4" w:space="0"/>
              <w:bottom w:val="single" w:color="auto" w:sz="4" w:space="0"/>
              <w:right w:val="single" w:color="auto" w:sz="8" w:space="0"/>
            </w:tcBorders>
          </w:tcPr>
          <w:p>
            <w:r>
              <w:t>有效</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021" w:hRule="atLeast"/>
          <w:jc w:val="center"/>
        </w:trPr>
        <w:tc>
          <w:tcPr>
            <w:tcW w:w="1088" w:type="dxa"/>
            <w:tcBorders>
              <w:top w:val="single" w:color="auto" w:sz="4" w:space="0"/>
              <w:left w:val="single" w:color="auto" w:sz="8" w:space="0"/>
              <w:bottom w:val="single" w:color="auto" w:sz="4" w:space="0"/>
              <w:right w:val="single" w:color="auto" w:sz="4" w:space="0"/>
            </w:tcBorders>
          </w:tcPr>
          <w:p>
            <w:pPr>
              <w:rPr>
                <w:color w:val="000000" w:themeColor="text1"/>
                <w14:textFill>
                  <w14:solidFill>
                    <w14:schemeClr w14:val="tx1"/>
                  </w14:solidFill>
                </w14:textFill>
              </w:rPr>
            </w:pPr>
            <w:r>
              <w:rPr>
                <w:color w:val="000000" w:themeColor="text1"/>
                <w14:textFill>
                  <w14:solidFill>
                    <w14:schemeClr w14:val="tx1"/>
                  </w14:solidFill>
                </w14:textFill>
              </w:rPr>
              <w:t>计算机软件著作权</w:t>
            </w:r>
          </w:p>
        </w:tc>
        <w:tc>
          <w:tcPr>
            <w:tcW w:w="1260" w:type="dxa"/>
            <w:tcBorders>
              <w:top w:val="single" w:color="auto" w:sz="4" w:space="0"/>
              <w:left w:val="single" w:color="auto" w:sz="4" w:space="0"/>
              <w:bottom w:val="single" w:color="auto" w:sz="4" w:space="0"/>
              <w:right w:val="single" w:color="auto" w:sz="4" w:space="0"/>
            </w:tcBorders>
          </w:tcPr>
          <w:p>
            <w:pPr>
              <w:rPr>
                <w:color w:val="000000" w:themeColor="text1"/>
                <w14:textFill>
                  <w14:solidFill>
                    <w14:schemeClr w14:val="tx1"/>
                  </w14:solidFill>
                </w14:textFill>
              </w:rPr>
            </w:pPr>
            <w:r>
              <w:rPr>
                <w:rFonts w:hint="eastAsia"/>
                <w:color w:val="000000" w:themeColor="text1"/>
                <w14:textFill>
                  <w14:solidFill>
                    <w14:schemeClr w14:val="tx1"/>
                  </w14:solidFill>
                </w14:textFill>
              </w:rPr>
              <w:t>基于黄铁矿特征参数自动识别金矿成因的数据处理系统</w:t>
            </w:r>
            <w:r>
              <w:rPr>
                <w:color w:val="000000" w:themeColor="text1"/>
                <w14:textFill>
                  <w14:solidFill>
                    <w14:schemeClr w14:val="tx1"/>
                  </w14:solidFill>
                </w14:textFill>
              </w:rPr>
              <w:t>V1.0</w:t>
            </w:r>
          </w:p>
        </w:tc>
        <w:tc>
          <w:tcPr>
            <w:tcW w:w="1022" w:type="dxa"/>
            <w:tcBorders>
              <w:top w:val="single" w:color="auto" w:sz="4" w:space="0"/>
              <w:left w:val="single" w:color="auto" w:sz="4" w:space="0"/>
              <w:bottom w:val="single" w:color="auto" w:sz="4" w:space="0"/>
              <w:right w:val="single" w:color="auto" w:sz="4" w:space="0"/>
            </w:tcBorders>
          </w:tcPr>
          <w:p>
            <w:pPr>
              <w:rPr>
                <w:color w:val="000000" w:themeColor="text1"/>
                <w14:textFill>
                  <w14:solidFill>
                    <w14:schemeClr w14:val="tx1"/>
                  </w14:solidFill>
                </w14:textFill>
              </w:rPr>
            </w:pPr>
            <w:r>
              <w:rPr>
                <w:color w:val="000000" w:themeColor="text1"/>
                <w14:textFill>
                  <w14:solidFill>
                    <w14:schemeClr w14:val="tx1"/>
                  </w14:solidFill>
                </w14:textFill>
              </w:rPr>
              <w:t>中国</w:t>
            </w:r>
          </w:p>
        </w:tc>
        <w:tc>
          <w:tcPr>
            <w:tcW w:w="849" w:type="dxa"/>
            <w:tcBorders>
              <w:top w:val="single" w:color="auto" w:sz="4" w:space="0"/>
              <w:left w:val="single" w:color="auto" w:sz="4" w:space="0"/>
              <w:bottom w:val="single" w:color="auto" w:sz="4" w:space="0"/>
              <w:right w:val="single" w:color="auto" w:sz="4" w:space="0"/>
            </w:tcBorders>
          </w:tcPr>
          <w:p>
            <w:pPr>
              <w:rPr>
                <w:color w:val="000000" w:themeColor="text1"/>
                <w14:textFill>
                  <w14:solidFill>
                    <w14:schemeClr w14:val="tx1"/>
                  </w14:solidFill>
                </w14:textFill>
              </w:rPr>
            </w:pPr>
            <w:r>
              <w:rPr>
                <w:color w:val="000000" w:themeColor="text1"/>
                <w14:textFill>
                  <w14:solidFill>
                    <w14:schemeClr w14:val="tx1"/>
                  </w14:solidFill>
                </w14:textFill>
              </w:rPr>
              <w:t>2023SR0152548</w:t>
            </w:r>
          </w:p>
        </w:tc>
        <w:tc>
          <w:tcPr>
            <w:tcW w:w="992" w:type="dxa"/>
            <w:tcBorders>
              <w:top w:val="single" w:color="auto" w:sz="4" w:space="0"/>
              <w:left w:val="single" w:color="auto" w:sz="4" w:space="0"/>
              <w:bottom w:val="single" w:color="auto" w:sz="4" w:space="0"/>
              <w:right w:val="single" w:color="auto" w:sz="4" w:space="0"/>
            </w:tcBorders>
          </w:tcPr>
          <w:p>
            <w:pPr>
              <w:rPr>
                <w:color w:val="000000" w:themeColor="text1"/>
                <w14:textFill>
                  <w14:solidFill>
                    <w14:schemeClr w14:val="tx1"/>
                  </w14:solidFill>
                </w14:textFill>
              </w:rPr>
            </w:pPr>
            <w:r>
              <w:rPr>
                <w:color w:val="000000" w:themeColor="text1"/>
                <w14:textFill>
                  <w14:solidFill>
                    <w14:schemeClr w14:val="tx1"/>
                  </w14:solidFill>
                </w14:textFill>
              </w:rPr>
              <w:t>2023-01-29</w:t>
            </w:r>
          </w:p>
        </w:tc>
        <w:tc>
          <w:tcPr>
            <w:tcW w:w="1134" w:type="dxa"/>
            <w:tcBorders>
              <w:top w:val="single" w:color="auto" w:sz="4" w:space="0"/>
              <w:left w:val="single" w:color="auto" w:sz="4" w:space="0"/>
              <w:bottom w:val="single" w:color="auto" w:sz="4" w:space="0"/>
              <w:right w:val="single" w:color="auto" w:sz="4" w:space="0"/>
            </w:tcBorders>
          </w:tcPr>
          <w:p>
            <w:pPr>
              <w:pStyle w:val="2"/>
              <w:spacing w:line="390" w:lineRule="exact"/>
              <w:ind w:firstLine="0" w:firstLineChars="0"/>
              <w:jc w:val="left"/>
              <w:rPr>
                <w:rFonts w:ascii="Times New Roman" w:hAnsi="Times New Roman"/>
                <w:color w:val="000000" w:themeColor="text1"/>
                <w:sz w:val="21"/>
                <w:szCs w:val="21"/>
                <w14:textFill>
                  <w14:solidFill>
                    <w14:schemeClr w14:val="tx1"/>
                  </w14:solidFill>
                </w14:textFill>
              </w:rPr>
            </w:pPr>
            <w:r>
              <w:rPr>
                <w:rFonts w:ascii="Times New Roman" w:hAnsi="Times New Roman"/>
                <w:color w:val="000000" w:themeColor="text1"/>
                <w:sz w:val="21"/>
                <w:szCs w:val="21"/>
                <w14:textFill>
                  <w14:solidFill>
                    <w14:schemeClr w14:val="tx1"/>
                  </w14:solidFill>
                </w14:textFill>
              </w:rPr>
              <w:t>软著登字第10739719号</w:t>
            </w:r>
          </w:p>
        </w:tc>
        <w:tc>
          <w:tcPr>
            <w:tcW w:w="850" w:type="dxa"/>
            <w:tcBorders>
              <w:top w:val="single" w:color="auto" w:sz="4" w:space="0"/>
              <w:left w:val="single" w:color="auto" w:sz="4" w:space="0"/>
              <w:bottom w:val="single" w:color="auto" w:sz="4" w:space="0"/>
              <w:right w:val="single" w:color="auto" w:sz="4" w:space="0"/>
            </w:tcBorders>
          </w:tcPr>
          <w:p>
            <w:pPr>
              <w:rPr>
                <w:color w:val="000000" w:themeColor="text1"/>
                <w14:textFill>
                  <w14:solidFill>
                    <w14:schemeClr w14:val="tx1"/>
                  </w14:solidFill>
                </w14:textFill>
              </w:rPr>
            </w:pPr>
            <w:r>
              <w:rPr>
                <w:rFonts w:hint="eastAsia"/>
                <w:color w:val="000000" w:themeColor="text1"/>
                <w14:textFill>
                  <w14:solidFill>
                    <w14:schemeClr w14:val="tx1"/>
                  </w14:solidFill>
                </w14:textFill>
              </w:rPr>
              <w:t>西藏巨龙铜业有限公司；中国地质大学（北京）</w:t>
            </w:r>
          </w:p>
        </w:tc>
        <w:tc>
          <w:tcPr>
            <w:tcW w:w="851" w:type="dxa"/>
            <w:tcBorders>
              <w:top w:val="single" w:color="auto" w:sz="4" w:space="0"/>
              <w:left w:val="single" w:color="auto" w:sz="4" w:space="0"/>
              <w:bottom w:val="single" w:color="auto" w:sz="4" w:space="0"/>
              <w:right w:val="single" w:color="auto" w:sz="4" w:space="0"/>
            </w:tcBorders>
          </w:tcPr>
          <w:p>
            <w:pPr>
              <w:rPr>
                <w:color w:val="000000" w:themeColor="text1"/>
                <w14:textFill>
                  <w14:solidFill>
                    <w14:schemeClr w14:val="tx1"/>
                  </w14:solidFill>
                </w14:textFill>
              </w:rPr>
            </w:pPr>
            <w:r>
              <w:rPr>
                <w:rFonts w:hint="eastAsia"/>
                <w:color w:val="000000" w:themeColor="text1"/>
                <w14:textFill>
                  <w14:solidFill>
                    <w14:schemeClr w14:val="tx1"/>
                  </w14:solidFill>
                </w14:textFill>
              </w:rPr>
              <w:t>豆孝芳；高峰；林毅斌；陈才贤；沙仙武</w:t>
            </w:r>
          </w:p>
        </w:tc>
        <w:tc>
          <w:tcPr>
            <w:tcW w:w="1183" w:type="dxa"/>
            <w:tcBorders>
              <w:top w:val="single" w:color="auto" w:sz="4" w:space="0"/>
              <w:left w:val="single" w:color="auto" w:sz="4" w:space="0"/>
              <w:bottom w:val="single" w:color="auto" w:sz="4" w:space="0"/>
              <w:right w:val="single" w:color="auto" w:sz="8" w:space="0"/>
            </w:tcBorders>
          </w:tcPr>
          <w:p>
            <w:pPr>
              <w:rPr>
                <w:color w:val="000000" w:themeColor="text1"/>
                <w14:textFill>
                  <w14:solidFill>
                    <w14:schemeClr w14:val="tx1"/>
                  </w14:solidFill>
                </w14:textFill>
              </w:rPr>
            </w:pPr>
            <w:r>
              <w:rPr>
                <w:color w:val="000000" w:themeColor="text1"/>
                <w14:textFill>
                  <w14:solidFill>
                    <w14:schemeClr w14:val="tx1"/>
                  </w14:solidFill>
                </w14:textFill>
              </w:rPr>
              <w:t>有效</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021" w:hRule="atLeast"/>
          <w:jc w:val="center"/>
        </w:trPr>
        <w:tc>
          <w:tcPr>
            <w:tcW w:w="1088" w:type="dxa"/>
            <w:tcBorders>
              <w:top w:val="single" w:color="auto" w:sz="4" w:space="0"/>
              <w:left w:val="single" w:color="auto" w:sz="8" w:space="0"/>
              <w:bottom w:val="single" w:color="auto" w:sz="4" w:space="0"/>
              <w:right w:val="single" w:color="auto" w:sz="4" w:space="0"/>
            </w:tcBorders>
          </w:tcPr>
          <w:p>
            <w:r>
              <w:t>计算机软件著作权</w:t>
            </w:r>
          </w:p>
        </w:tc>
        <w:tc>
          <w:tcPr>
            <w:tcW w:w="1260" w:type="dxa"/>
            <w:tcBorders>
              <w:top w:val="single" w:color="auto" w:sz="4" w:space="0"/>
              <w:left w:val="single" w:color="auto" w:sz="4" w:space="0"/>
              <w:bottom w:val="single" w:color="auto" w:sz="4" w:space="0"/>
              <w:right w:val="single" w:color="auto" w:sz="4" w:space="0"/>
            </w:tcBorders>
          </w:tcPr>
          <w:p>
            <w:r>
              <w:t>地球物理实验数据测量信息系统V1.0</w:t>
            </w:r>
          </w:p>
        </w:tc>
        <w:tc>
          <w:tcPr>
            <w:tcW w:w="1022" w:type="dxa"/>
            <w:tcBorders>
              <w:top w:val="single" w:color="auto" w:sz="4" w:space="0"/>
              <w:left w:val="single" w:color="auto" w:sz="4" w:space="0"/>
              <w:bottom w:val="single" w:color="auto" w:sz="4" w:space="0"/>
              <w:right w:val="single" w:color="auto" w:sz="4" w:space="0"/>
            </w:tcBorders>
          </w:tcPr>
          <w:p>
            <w:r>
              <w:t>中国</w:t>
            </w:r>
          </w:p>
        </w:tc>
        <w:tc>
          <w:tcPr>
            <w:tcW w:w="849" w:type="dxa"/>
            <w:tcBorders>
              <w:top w:val="single" w:color="auto" w:sz="4" w:space="0"/>
              <w:left w:val="single" w:color="auto" w:sz="4" w:space="0"/>
              <w:bottom w:val="single" w:color="auto" w:sz="4" w:space="0"/>
              <w:right w:val="single" w:color="auto" w:sz="4" w:space="0"/>
            </w:tcBorders>
          </w:tcPr>
          <w:p>
            <w:r>
              <w:t>2021SR0762134</w:t>
            </w:r>
          </w:p>
        </w:tc>
        <w:tc>
          <w:tcPr>
            <w:tcW w:w="992" w:type="dxa"/>
            <w:tcBorders>
              <w:top w:val="single" w:color="auto" w:sz="4" w:space="0"/>
              <w:left w:val="single" w:color="auto" w:sz="4" w:space="0"/>
              <w:bottom w:val="single" w:color="auto" w:sz="4" w:space="0"/>
              <w:right w:val="single" w:color="auto" w:sz="4" w:space="0"/>
            </w:tcBorders>
          </w:tcPr>
          <w:p>
            <w:r>
              <w:t>2021年05月25日</w:t>
            </w:r>
          </w:p>
        </w:tc>
        <w:tc>
          <w:tcPr>
            <w:tcW w:w="1134" w:type="dxa"/>
            <w:tcBorders>
              <w:top w:val="single" w:color="auto" w:sz="4" w:space="0"/>
              <w:left w:val="single" w:color="auto" w:sz="4" w:space="0"/>
              <w:bottom w:val="single" w:color="auto" w:sz="4" w:space="0"/>
              <w:right w:val="single" w:color="auto" w:sz="4" w:space="0"/>
            </w:tcBorders>
          </w:tcPr>
          <w:p>
            <w:pPr>
              <w:pStyle w:val="2"/>
              <w:spacing w:line="390" w:lineRule="exact"/>
              <w:ind w:firstLine="0" w:firstLineChars="0"/>
              <w:jc w:val="left"/>
              <w:rPr>
                <w:rFonts w:ascii="Times New Roman" w:hAnsi="Times New Roman"/>
                <w:color w:val="000000"/>
                <w:sz w:val="21"/>
                <w:szCs w:val="21"/>
              </w:rPr>
            </w:pPr>
            <w:r>
              <w:rPr>
                <w:rFonts w:ascii="Times New Roman" w:hAnsi="Times New Roman"/>
                <w:sz w:val="21"/>
                <w:szCs w:val="21"/>
              </w:rPr>
              <w:t>软著登字第7484760号</w:t>
            </w:r>
          </w:p>
        </w:tc>
        <w:tc>
          <w:tcPr>
            <w:tcW w:w="850" w:type="dxa"/>
            <w:tcBorders>
              <w:top w:val="single" w:color="auto" w:sz="4" w:space="0"/>
              <w:left w:val="single" w:color="auto" w:sz="4" w:space="0"/>
              <w:bottom w:val="single" w:color="auto" w:sz="4" w:space="0"/>
              <w:right w:val="single" w:color="auto" w:sz="4" w:space="0"/>
            </w:tcBorders>
          </w:tcPr>
          <w:p>
            <w:r>
              <w:t>四川钜航科技有限公司</w:t>
            </w:r>
          </w:p>
        </w:tc>
        <w:tc>
          <w:tcPr>
            <w:tcW w:w="851" w:type="dxa"/>
            <w:tcBorders>
              <w:top w:val="single" w:color="auto" w:sz="4" w:space="0"/>
              <w:left w:val="single" w:color="auto" w:sz="4" w:space="0"/>
              <w:bottom w:val="single" w:color="auto" w:sz="4" w:space="0"/>
              <w:right w:val="single" w:color="auto" w:sz="4" w:space="0"/>
            </w:tcBorders>
          </w:tcPr>
          <w:p>
            <w:r>
              <w:t>邵攀；曹军；张心</w:t>
            </w:r>
          </w:p>
        </w:tc>
        <w:tc>
          <w:tcPr>
            <w:tcW w:w="1183" w:type="dxa"/>
            <w:tcBorders>
              <w:top w:val="single" w:color="auto" w:sz="4" w:space="0"/>
              <w:left w:val="single" w:color="auto" w:sz="4" w:space="0"/>
              <w:bottom w:val="single" w:color="auto" w:sz="4" w:space="0"/>
              <w:right w:val="single" w:color="auto" w:sz="8" w:space="0"/>
            </w:tcBorders>
          </w:tcPr>
          <w:p>
            <w:r>
              <w:t>有效</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021" w:hRule="atLeast"/>
          <w:jc w:val="center"/>
        </w:trPr>
        <w:tc>
          <w:tcPr>
            <w:tcW w:w="1088" w:type="dxa"/>
            <w:tcBorders>
              <w:top w:val="single" w:color="auto" w:sz="4" w:space="0"/>
              <w:left w:val="single" w:color="auto" w:sz="8" w:space="0"/>
              <w:bottom w:val="single" w:color="auto" w:sz="4" w:space="0"/>
              <w:right w:val="single" w:color="auto" w:sz="4" w:space="0"/>
            </w:tcBorders>
          </w:tcPr>
          <w:p>
            <w:r>
              <w:t>计算机软件著作权</w:t>
            </w:r>
          </w:p>
        </w:tc>
        <w:tc>
          <w:tcPr>
            <w:tcW w:w="1260" w:type="dxa"/>
            <w:tcBorders>
              <w:top w:val="single" w:color="auto" w:sz="4" w:space="0"/>
              <w:left w:val="single" w:color="auto" w:sz="4" w:space="0"/>
              <w:bottom w:val="single" w:color="auto" w:sz="4" w:space="0"/>
              <w:right w:val="single" w:color="auto" w:sz="4" w:space="0"/>
            </w:tcBorders>
          </w:tcPr>
          <w:p>
            <w:r>
              <w:t>气体地球化学成矿预测系统</w:t>
            </w:r>
            <w:r>
              <w:rPr>
                <w:rFonts w:hint="eastAsia"/>
              </w:rPr>
              <w:t>V</w:t>
            </w:r>
            <w:r>
              <w:t>1.0</w:t>
            </w:r>
          </w:p>
        </w:tc>
        <w:tc>
          <w:tcPr>
            <w:tcW w:w="1022" w:type="dxa"/>
            <w:tcBorders>
              <w:top w:val="single" w:color="auto" w:sz="4" w:space="0"/>
              <w:left w:val="single" w:color="auto" w:sz="4" w:space="0"/>
              <w:bottom w:val="single" w:color="auto" w:sz="4" w:space="0"/>
              <w:right w:val="single" w:color="auto" w:sz="4" w:space="0"/>
            </w:tcBorders>
          </w:tcPr>
          <w:p>
            <w:r>
              <w:rPr>
                <w:rFonts w:hint="eastAsia"/>
              </w:rPr>
              <w:t>中国</w:t>
            </w:r>
          </w:p>
        </w:tc>
        <w:tc>
          <w:tcPr>
            <w:tcW w:w="849" w:type="dxa"/>
            <w:tcBorders>
              <w:top w:val="single" w:color="auto" w:sz="4" w:space="0"/>
              <w:left w:val="single" w:color="auto" w:sz="4" w:space="0"/>
              <w:bottom w:val="single" w:color="auto" w:sz="4" w:space="0"/>
              <w:right w:val="single" w:color="auto" w:sz="4" w:space="0"/>
            </w:tcBorders>
          </w:tcPr>
          <w:p>
            <w:r>
              <w:rPr>
                <w:rFonts w:hint="eastAsia"/>
              </w:rPr>
              <w:t>2</w:t>
            </w:r>
            <w:r>
              <w:t>021SR1626707</w:t>
            </w:r>
          </w:p>
        </w:tc>
        <w:tc>
          <w:tcPr>
            <w:tcW w:w="992" w:type="dxa"/>
            <w:tcBorders>
              <w:top w:val="single" w:color="auto" w:sz="4" w:space="0"/>
              <w:left w:val="single" w:color="auto" w:sz="4" w:space="0"/>
              <w:bottom w:val="single" w:color="auto" w:sz="4" w:space="0"/>
              <w:right w:val="single" w:color="auto" w:sz="4" w:space="0"/>
            </w:tcBorders>
          </w:tcPr>
          <w:p>
            <w:r>
              <w:t>2021.11.03</w:t>
            </w:r>
          </w:p>
        </w:tc>
        <w:tc>
          <w:tcPr>
            <w:tcW w:w="1134" w:type="dxa"/>
            <w:tcBorders>
              <w:top w:val="single" w:color="auto" w:sz="4" w:space="0"/>
              <w:left w:val="single" w:color="auto" w:sz="4" w:space="0"/>
              <w:bottom w:val="single" w:color="auto" w:sz="4" w:space="0"/>
              <w:right w:val="single" w:color="auto" w:sz="4" w:space="0"/>
            </w:tcBorders>
          </w:tcPr>
          <w:p>
            <w:pPr>
              <w:pStyle w:val="2"/>
              <w:spacing w:line="390" w:lineRule="exact"/>
              <w:ind w:firstLine="0" w:firstLineChars="0"/>
              <w:jc w:val="left"/>
              <w:rPr>
                <w:rFonts w:ascii="Times New Roman" w:hAnsi="Times New Roman"/>
                <w:color w:val="000000"/>
                <w:sz w:val="21"/>
                <w:szCs w:val="21"/>
              </w:rPr>
            </w:pPr>
            <w:r>
              <w:rPr>
                <w:rFonts w:hint="eastAsia" w:ascii="Times New Roman" w:hAnsi="Times New Roman"/>
                <w:color w:val="000000"/>
                <w:sz w:val="21"/>
                <w:szCs w:val="21"/>
              </w:rPr>
              <w:t>软著登字第8</w:t>
            </w:r>
            <w:r>
              <w:rPr>
                <w:rFonts w:ascii="Times New Roman" w:hAnsi="Times New Roman"/>
                <w:color w:val="000000"/>
                <w:sz w:val="21"/>
                <w:szCs w:val="21"/>
              </w:rPr>
              <w:t>349333</w:t>
            </w:r>
            <w:r>
              <w:rPr>
                <w:rFonts w:hint="eastAsia" w:ascii="Times New Roman" w:hAnsi="Times New Roman"/>
                <w:color w:val="000000"/>
                <w:sz w:val="21"/>
                <w:szCs w:val="21"/>
              </w:rPr>
              <w:t>号</w:t>
            </w:r>
          </w:p>
        </w:tc>
        <w:tc>
          <w:tcPr>
            <w:tcW w:w="850" w:type="dxa"/>
            <w:tcBorders>
              <w:top w:val="single" w:color="auto" w:sz="4" w:space="0"/>
              <w:left w:val="single" w:color="auto" w:sz="4" w:space="0"/>
              <w:bottom w:val="single" w:color="auto" w:sz="4" w:space="0"/>
              <w:right w:val="single" w:color="auto" w:sz="4" w:space="0"/>
            </w:tcBorders>
          </w:tcPr>
          <w:p>
            <w:r>
              <w:t>陈鑫，姜晓佳，王进寿</w:t>
            </w:r>
          </w:p>
        </w:tc>
        <w:tc>
          <w:tcPr>
            <w:tcW w:w="851" w:type="dxa"/>
            <w:tcBorders>
              <w:top w:val="single" w:color="auto" w:sz="4" w:space="0"/>
              <w:left w:val="single" w:color="auto" w:sz="4" w:space="0"/>
              <w:bottom w:val="single" w:color="auto" w:sz="4" w:space="0"/>
              <w:right w:val="single" w:color="auto" w:sz="4" w:space="0"/>
            </w:tcBorders>
          </w:tcPr>
          <w:p>
            <w:r>
              <w:t>陈鑫，姜晓佳，王进寿</w:t>
            </w:r>
          </w:p>
        </w:tc>
        <w:tc>
          <w:tcPr>
            <w:tcW w:w="1183" w:type="dxa"/>
            <w:tcBorders>
              <w:top w:val="single" w:color="auto" w:sz="4" w:space="0"/>
              <w:left w:val="single" w:color="auto" w:sz="4" w:space="0"/>
              <w:bottom w:val="single" w:color="auto" w:sz="4" w:space="0"/>
              <w:right w:val="single" w:color="auto" w:sz="8" w:space="0"/>
            </w:tcBorders>
          </w:tcPr>
          <w:p>
            <w:r>
              <w:t>有效</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021" w:hRule="atLeast"/>
          <w:jc w:val="center"/>
        </w:trPr>
        <w:tc>
          <w:tcPr>
            <w:tcW w:w="1088" w:type="dxa"/>
            <w:tcBorders>
              <w:top w:val="single" w:color="auto" w:sz="4" w:space="0"/>
              <w:left w:val="single" w:color="auto" w:sz="8" w:space="0"/>
              <w:bottom w:val="single" w:color="auto" w:sz="4" w:space="0"/>
              <w:right w:val="single" w:color="auto" w:sz="4" w:space="0"/>
            </w:tcBorders>
          </w:tcPr>
          <w:p>
            <w:pPr>
              <w:pStyle w:val="2"/>
              <w:spacing w:line="390" w:lineRule="exact"/>
              <w:ind w:firstLine="0" w:firstLineChars="0"/>
              <w:jc w:val="left"/>
              <w:rPr>
                <w:rFonts w:ascii="Times New Roman" w:hAnsi="Times New Roman"/>
                <w:color w:val="000000"/>
                <w:sz w:val="21"/>
                <w:szCs w:val="21"/>
              </w:rPr>
            </w:pPr>
            <w:r>
              <w:rPr>
                <w:rFonts w:ascii="Times New Roman" w:hAnsi="Times New Roman"/>
                <w:sz w:val="21"/>
                <w:szCs w:val="21"/>
              </w:rPr>
              <w:t>计算机软件著作权</w:t>
            </w:r>
          </w:p>
        </w:tc>
        <w:tc>
          <w:tcPr>
            <w:tcW w:w="1260" w:type="dxa"/>
            <w:tcBorders>
              <w:top w:val="single" w:color="auto" w:sz="4" w:space="0"/>
              <w:left w:val="single" w:color="auto" w:sz="4" w:space="0"/>
              <w:bottom w:val="single" w:color="auto" w:sz="4" w:space="0"/>
              <w:right w:val="single" w:color="auto" w:sz="4" w:space="0"/>
            </w:tcBorders>
          </w:tcPr>
          <w:p>
            <w:pPr>
              <w:pStyle w:val="2"/>
              <w:spacing w:line="390" w:lineRule="exact"/>
              <w:ind w:firstLine="0" w:firstLineChars="0"/>
              <w:jc w:val="left"/>
              <w:rPr>
                <w:rFonts w:ascii="Times New Roman" w:hAnsi="Times New Roman"/>
                <w:color w:val="000000"/>
                <w:sz w:val="21"/>
                <w:szCs w:val="21"/>
              </w:rPr>
            </w:pPr>
            <w:r>
              <w:rPr>
                <w:rFonts w:ascii="Times New Roman" w:hAnsi="Times New Roman"/>
                <w:sz w:val="21"/>
                <w:szCs w:val="21"/>
              </w:rPr>
              <w:t>破碎带深部构造探查系统V1.0</w:t>
            </w:r>
          </w:p>
        </w:tc>
        <w:tc>
          <w:tcPr>
            <w:tcW w:w="1022" w:type="dxa"/>
            <w:tcBorders>
              <w:top w:val="single" w:color="auto" w:sz="4" w:space="0"/>
              <w:left w:val="single" w:color="auto" w:sz="4" w:space="0"/>
              <w:bottom w:val="single" w:color="auto" w:sz="4" w:space="0"/>
              <w:right w:val="single" w:color="auto" w:sz="4" w:space="0"/>
            </w:tcBorders>
          </w:tcPr>
          <w:p>
            <w:pPr>
              <w:pStyle w:val="2"/>
              <w:spacing w:line="390" w:lineRule="exact"/>
              <w:ind w:firstLine="0" w:firstLineChars="0"/>
              <w:jc w:val="left"/>
              <w:rPr>
                <w:rFonts w:ascii="Times New Roman" w:hAnsi="Times New Roman"/>
                <w:color w:val="000000"/>
                <w:sz w:val="21"/>
                <w:szCs w:val="21"/>
              </w:rPr>
            </w:pPr>
            <w:r>
              <w:rPr>
                <w:rFonts w:ascii="Times New Roman" w:hAnsi="Times New Roman"/>
                <w:sz w:val="21"/>
                <w:szCs w:val="21"/>
              </w:rPr>
              <w:t>中国</w:t>
            </w:r>
          </w:p>
        </w:tc>
        <w:tc>
          <w:tcPr>
            <w:tcW w:w="849" w:type="dxa"/>
            <w:tcBorders>
              <w:top w:val="single" w:color="auto" w:sz="4" w:space="0"/>
              <w:left w:val="single" w:color="auto" w:sz="4" w:space="0"/>
              <w:bottom w:val="single" w:color="auto" w:sz="4" w:space="0"/>
              <w:right w:val="single" w:color="auto" w:sz="4" w:space="0"/>
            </w:tcBorders>
          </w:tcPr>
          <w:p>
            <w:pPr>
              <w:pStyle w:val="2"/>
              <w:spacing w:line="390" w:lineRule="exact"/>
              <w:ind w:firstLine="0" w:firstLineChars="0"/>
              <w:jc w:val="left"/>
              <w:rPr>
                <w:rFonts w:ascii="Times New Roman" w:hAnsi="Times New Roman"/>
                <w:color w:val="000000"/>
                <w:sz w:val="21"/>
                <w:szCs w:val="21"/>
              </w:rPr>
            </w:pPr>
            <w:r>
              <w:rPr>
                <w:rFonts w:ascii="Times New Roman" w:hAnsi="Times New Roman"/>
                <w:sz w:val="21"/>
                <w:szCs w:val="21"/>
              </w:rPr>
              <w:t>2021SR0756385</w:t>
            </w:r>
          </w:p>
        </w:tc>
        <w:tc>
          <w:tcPr>
            <w:tcW w:w="992" w:type="dxa"/>
            <w:tcBorders>
              <w:top w:val="single" w:color="auto" w:sz="4" w:space="0"/>
              <w:left w:val="single" w:color="auto" w:sz="4" w:space="0"/>
              <w:bottom w:val="single" w:color="auto" w:sz="4" w:space="0"/>
              <w:right w:val="single" w:color="auto" w:sz="4" w:space="0"/>
            </w:tcBorders>
          </w:tcPr>
          <w:p>
            <w:pPr>
              <w:pStyle w:val="2"/>
              <w:spacing w:line="390" w:lineRule="exact"/>
              <w:ind w:firstLine="0" w:firstLineChars="0"/>
              <w:jc w:val="left"/>
              <w:rPr>
                <w:rFonts w:ascii="Times New Roman" w:hAnsi="Times New Roman"/>
                <w:color w:val="000000"/>
                <w:sz w:val="21"/>
                <w:szCs w:val="21"/>
              </w:rPr>
            </w:pPr>
            <w:r>
              <w:rPr>
                <w:rFonts w:ascii="Times New Roman" w:hAnsi="Times New Roman"/>
                <w:sz w:val="21"/>
                <w:szCs w:val="21"/>
              </w:rPr>
              <w:t>2021年05月25日</w:t>
            </w:r>
          </w:p>
        </w:tc>
        <w:tc>
          <w:tcPr>
            <w:tcW w:w="1134" w:type="dxa"/>
            <w:tcBorders>
              <w:top w:val="single" w:color="auto" w:sz="4" w:space="0"/>
              <w:left w:val="single" w:color="auto" w:sz="4" w:space="0"/>
              <w:bottom w:val="single" w:color="auto" w:sz="4" w:space="0"/>
              <w:right w:val="single" w:color="auto" w:sz="4" w:space="0"/>
            </w:tcBorders>
          </w:tcPr>
          <w:p>
            <w:pPr>
              <w:pStyle w:val="2"/>
              <w:spacing w:line="390" w:lineRule="exact"/>
              <w:ind w:firstLine="0" w:firstLineChars="0"/>
              <w:jc w:val="left"/>
              <w:rPr>
                <w:rFonts w:ascii="Times New Roman" w:hAnsi="Times New Roman"/>
                <w:color w:val="000000"/>
                <w:sz w:val="21"/>
                <w:szCs w:val="21"/>
              </w:rPr>
            </w:pPr>
            <w:r>
              <w:rPr>
                <w:rFonts w:ascii="Times New Roman" w:hAnsi="Times New Roman"/>
                <w:sz w:val="21"/>
                <w:szCs w:val="21"/>
              </w:rPr>
              <w:t>软著登字第7479011号</w:t>
            </w:r>
          </w:p>
        </w:tc>
        <w:tc>
          <w:tcPr>
            <w:tcW w:w="850" w:type="dxa"/>
            <w:tcBorders>
              <w:top w:val="single" w:color="auto" w:sz="4" w:space="0"/>
              <w:left w:val="single" w:color="auto" w:sz="4" w:space="0"/>
              <w:bottom w:val="single" w:color="auto" w:sz="4" w:space="0"/>
              <w:right w:val="single" w:color="auto" w:sz="4" w:space="0"/>
            </w:tcBorders>
          </w:tcPr>
          <w:p>
            <w:pPr>
              <w:pStyle w:val="2"/>
              <w:spacing w:line="390" w:lineRule="exact"/>
              <w:ind w:firstLine="0" w:firstLineChars="0"/>
              <w:jc w:val="left"/>
              <w:rPr>
                <w:rFonts w:ascii="Times New Roman" w:hAnsi="Times New Roman"/>
                <w:color w:val="000000"/>
                <w:sz w:val="21"/>
                <w:szCs w:val="21"/>
              </w:rPr>
            </w:pPr>
            <w:r>
              <w:rPr>
                <w:rFonts w:ascii="Times New Roman" w:hAnsi="Times New Roman"/>
                <w:sz w:val="21"/>
                <w:szCs w:val="21"/>
              </w:rPr>
              <w:t>四川钜航科技有限公司</w:t>
            </w:r>
          </w:p>
        </w:tc>
        <w:tc>
          <w:tcPr>
            <w:tcW w:w="851" w:type="dxa"/>
            <w:tcBorders>
              <w:top w:val="single" w:color="auto" w:sz="4" w:space="0"/>
              <w:left w:val="single" w:color="auto" w:sz="4" w:space="0"/>
              <w:bottom w:val="single" w:color="auto" w:sz="4" w:space="0"/>
              <w:right w:val="single" w:color="auto" w:sz="4" w:space="0"/>
            </w:tcBorders>
          </w:tcPr>
          <w:p>
            <w:pPr>
              <w:pStyle w:val="2"/>
              <w:spacing w:line="390" w:lineRule="exact"/>
              <w:ind w:firstLine="0" w:firstLineChars="0"/>
              <w:jc w:val="left"/>
              <w:rPr>
                <w:rFonts w:ascii="Times New Roman" w:hAnsi="Times New Roman"/>
                <w:color w:val="000000"/>
                <w:sz w:val="21"/>
                <w:szCs w:val="21"/>
              </w:rPr>
            </w:pPr>
            <w:r>
              <w:rPr>
                <w:rFonts w:ascii="Times New Roman" w:hAnsi="Times New Roman"/>
                <w:sz w:val="21"/>
                <w:szCs w:val="21"/>
              </w:rPr>
              <w:t>邵攀；曹军；张心</w:t>
            </w:r>
          </w:p>
        </w:tc>
        <w:tc>
          <w:tcPr>
            <w:tcW w:w="1183" w:type="dxa"/>
            <w:tcBorders>
              <w:top w:val="single" w:color="auto" w:sz="4" w:space="0"/>
              <w:left w:val="single" w:color="auto" w:sz="4" w:space="0"/>
              <w:bottom w:val="single" w:color="auto" w:sz="4" w:space="0"/>
              <w:right w:val="single" w:color="auto" w:sz="8" w:space="0"/>
            </w:tcBorders>
          </w:tcPr>
          <w:p>
            <w:pPr>
              <w:pStyle w:val="2"/>
              <w:spacing w:line="390" w:lineRule="exact"/>
              <w:ind w:firstLine="0" w:firstLineChars="0"/>
              <w:jc w:val="left"/>
              <w:rPr>
                <w:rFonts w:ascii="Times New Roman" w:hAnsi="Times New Roman"/>
                <w:color w:val="000000"/>
                <w:sz w:val="21"/>
                <w:szCs w:val="21"/>
              </w:rPr>
            </w:pPr>
            <w:r>
              <w:rPr>
                <w:rFonts w:ascii="Times New Roman" w:hAnsi="Times New Roman"/>
                <w:sz w:val="21"/>
                <w:szCs w:val="21"/>
              </w:rPr>
              <w:t>有效</w:t>
            </w:r>
          </w:p>
        </w:tc>
      </w:tr>
    </w:tbl>
    <w:p/>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等线">
    <w:panose1 w:val="02010600030101010101"/>
    <w:charset w:val="86"/>
    <w:family w:val="auto"/>
    <w:pitch w:val="default"/>
    <w:sig w:usb0="A00002BF" w:usb1="38CF7CFA" w:usb2="00000016" w:usb3="00000000" w:csb0="0004000F" w:csb1="00000000"/>
  </w:font>
  <w:font w:name="仿宋_GB2312">
    <w:altName w:val="仿宋"/>
    <w:panose1 w:val="02010609030101010101"/>
    <w:charset w:val="86"/>
    <w:family w:val="modern"/>
    <w:pitch w:val="default"/>
    <w:sig w:usb0="00000000" w:usb1="00000000" w:usb2="00000010" w:usb3="00000000" w:csb0="00040000" w:csb1="00000000"/>
  </w:font>
  <w:font w:name="方正仿宋_GB2312">
    <w:altName w:val="方正仿宋_GB2312"/>
    <w:panose1 w:val="02000000000000000000"/>
    <w:charset w:val="86"/>
    <w:family w:val="auto"/>
    <w:pitch w:val="default"/>
    <w:sig w:usb0="A00002BF" w:usb1="184F6CFA" w:usb2="00000012"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25B420E"/>
    <w:multiLevelType w:val="multilevel"/>
    <w:tmpl w:val="525B420E"/>
    <w:lvl w:ilvl="0" w:tentative="0">
      <w:start w:val="2"/>
      <w:numFmt w:val="chineseCounting"/>
      <w:suff w:val="nothing"/>
      <w:lvlText w:val="%1、"/>
      <w:lvlJc w:val="left"/>
      <w:pPr>
        <w:tabs>
          <w:tab w:val="left" w:pos="0"/>
        </w:tabs>
        <w:ind w:left="0" w:firstLine="0"/>
      </w:pPr>
      <w:rPr>
        <w:rFonts w:hint="eastAsia" w:ascii="宋体" w:hAnsi="宋体" w:eastAsia="宋体"/>
      </w:rPr>
    </w:lvl>
    <w:lvl w:ilvl="1" w:tentative="0">
      <w:start w:val="1"/>
      <w:numFmt w:val="decimal"/>
      <w:lvlText w:val="%2."/>
      <w:lvlJc w:val="left"/>
      <w:pPr>
        <w:tabs>
          <w:tab w:val="left" w:pos="1440"/>
        </w:tabs>
        <w:ind w:left="1440" w:hanging="360"/>
      </w:pPr>
      <w:rPr>
        <w:rFonts w:hint="default" w:ascii="Times New Roman" w:hAnsi="Times New Roman" w:cs="Times New Roman"/>
      </w:rPr>
    </w:lvl>
    <w:lvl w:ilvl="2" w:tentative="0">
      <w:start w:val="1"/>
      <w:numFmt w:val="decimal"/>
      <w:lvlText w:val="%3."/>
      <w:lvlJc w:val="left"/>
      <w:pPr>
        <w:tabs>
          <w:tab w:val="left" w:pos="2160"/>
        </w:tabs>
        <w:ind w:left="2160" w:hanging="360"/>
      </w:pPr>
      <w:rPr>
        <w:rFonts w:hint="default" w:ascii="Times New Roman" w:hAnsi="Times New Roman" w:cs="Times New Roman"/>
      </w:rPr>
    </w:lvl>
    <w:lvl w:ilvl="3" w:tentative="0">
      <w:start w:val="1"/>
      <w:numFmt w:val="decimal"/>
      <w:lvlText w:val="%4."/>
      <w:lvlJc w:val="left"/>
      <w:pPr>
        <w:tabs>
          <w:tab w:val="left" w:pos="2880"/>
        </w:tabs>
        <w:ind w:left="2880" w:hanging="360"/>
      </w:pPr>
      <w:rPr>
        <w:rFonts w:hint="default" w:ascii="Times New Roman" w:hAnsi="Times New Roman" w:cs="Times New Roman"/>
      </w:rPr>
    </w:lvl>
    <w:lvl w:ilvl="4" w:tentative="0">
      <w:start w:val="1"/>
      <w:numFmt w:val="decimal"/>
      <w:lvlText w:val="%5."/>
      <w:lvlJc w:val="left"/>
      <w:pPr>
        <w:tabs>
          <w:tab w:val="left" w:pos="3600"/>
        </w:tabs>
        <w:ind w:left="3600" w:hanging="360"/>
      </w:pPr>
      <w:rPr>
        <w:rFonts w:hint="default" w:ascii="Times New Roman" w:hAnsi="Times New Roman" w:cs="Times New Roman"/>
      </w:rPr>
    </w:lvl>
    <w:lvl w:ilvl="5" w:tentative="0">
      <w:start w:val="1"/>
      <w:numFmt w:val="decimal"/>
      <w:lvlText w:val="%6."/>
      <w:lvlJc w:val="left"/>
      <w:pPr>
        <w:tabs>
          <w:tab w:val="left" w:pos="4320"/>
        </w:tabs>
        <w:ind w:left="4320" w:hanging="360"/>
      </w:pPr>
      <w:rPr>
        <w:rFonts w:hint="default" w:ascii="Times New Roman" w:hAnsi="Times New Roman" w:cs="Times New Roman"/>
      </w:rPr>
    </w:lvl>
    <w:lvl w:ilvl="6" w:tentative="0">
      <w:start w:val="1"/>
      <w:numFmt w:val="decimal"/>
      <w:lvlText w:val="%7."/>
      <w:lvlJc w:val="left"/>
      <w:pPr>
        <w:tabs>
          <w:tab w:val="left" w:pos="5040"/>
        </w:tabs>
        <w:ind w:left="5040" w:hanging="360"/>
      </w:pPr>
      <w:rPr>
        <w:rFonts w:hint="default" w:ascii="Times New Roman" w:hAnsi="Times New Roman" w:cs="Times New Roman"/>
      </w:rPr>
    </w:lvl>
    <w:lvl w:ilvl="7" w:tentative="0">
      <w:start w:val="1"/>
      <w:numFmt w:val="decimal"/>
      <w:lvlText w:val="%8."/>
      <w:lvlJc w:val="left"/>
      <w:pPr>
        <w:tabs>
          <w:tab w:val="left" w:pos="5760"/>
        </w:tabs>
        <w:ind w:left="5760" w:hanging="360"/>
      </w:pPr>
      <w:rPr>
        <w:rFonts w:hint="default" w:ascii="Times New Roman" w:hAnsi="Times New Roman" w:cs="Times New Roman"/>
      </w:rPr>
    </w:lvl>
    <w:lvl w:ilvl="8" w:tentative="0">
      <w:start w:val="1"/>
      <w:numFmt w:val="decimal"/>
      <w:lvlText w:val="%9."/>
      <w:lvlJc w:val="left"/>
      <w:pPr>
        <w:tabs>
          <w:tab w:val="left" w:pos="6480"/>
        </w:tabs>
        <w:ind w:left="6480" w:hanging="360"/>
      </w:pPr>
      <w:rPr>
        <w:rFonts w:hint="default" w:ascii="Times New Roman" w:hAnsi="Times New Roman" w:cs="Times New Roman"/>
      </w:rPr>
    </w:lvl>
  </w:abstractNum>
  <w:num w:numId="1">
    <w:abstractNumId w:val="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U0MGRhYzFkZTQzYmEyZjlhYmNkMjgwMGFkOTI1NGMifQ=="/>
  </w:docVars>
  <w:rsids>
    <w:rsidRoot w:val="002D5384"/>
    <w:rsid w:val="000260CE"/>
    <w:rsid w:val="00160952"/>
    <w:rsid w:val="001615CA"/>
    <w:rsid w:val="00274B1E"/>
    <w:rsid w:val="002D5384"/>
    <w:rsid w:val="00325915"/>
    <w:rsid w:val="00444F85"/>
    <w:rsid w:val="00472883"/>
    <w:rsid w:val="005B34DE"/>
    <w:rsid w:val="006F5709"/>
    <w:rsid w:val="00776D8C"/>
    <w:rsid w:val="00780A27"/>
    <w:rsid w:val="007E7E4C"/>
    <w:rsid w:val="00807AA7"/>
    <w:rsid w:val="009407CD"/>
    <w:rsid w:val="00942526"/>
    <w:rsid w:val="00A1274F"/>
    <w:rsid w:val="00BB5555"/>
    <w:rsid w:val="00C22A2B"/>
    <w:rsid w:val="00C66FE3"/>
    <w:rsid w:val="00CA28E2"/>
    <w:rsid w:val="00CE76BC"/>
    <w:rsid w:val="00D57AAC"/>
    <w:rsid w:val="00DA6F2D"/>
    <w:rsid w:val="00E061D1"/>
    <w:rsid w:val="00E22A02"/>
    <w:rsid w:val="00E71951"/>
    <w:rsid w:val="2990001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仿宋"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1"/>
      <w:lang w:val="en-US" w:eastAsia="zh-CN" w:bidi="ar-SA"/>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Plain Text"/>
    <w:basedOn w:val="1"/>
    <w:link w:val="10"/>
    <w:qFormat/>
    <w:uiPriority w:val="0"/>
    <w:pPr>
      <w:spacing w:line="360" w:lineRule="auto"/>
      <w:ind w:firstLine="480" w:firstLineChars="200"/>
    </w:pPr>
    <w:rPr>
      <w:rFonts w:ascii="方正仿宋_GB2312" w:hAnsi="Calibri"/>
      <w:sz w:val="24"/>
      <w:szCs w:val="24"/>
    </w:rPr>
  </w:style>
  <w:style w:type="paragraph" w:styleId="3">
    <w:name w:val="footer"/>
    <w:basedOn w:val="1"/>
    <w:link w:val="9"/>
    <w:unhideWhenUsed/>
    <w:uiPriority w:val="99"/>
    <w:pPr>
      <w:tabs>
        <w:tab w:val="center" w:pos="4153"/>
        <w:tab w:val="right" w:pos="8306"/>
      </w:tabs>
      <w:snapToGrid w:val="0"/>
      <w:jc w:val="left"/>
    </w:pPr>
    <w:rPr>
      <w:sz w:val="18"/>
      <w:szCs w:val="18"/>
    </w:rPr>
  </w:style>
  <w:style w:type="paragraph" w:styleId="4">
    <w:name w:val="header"/>
    <w:basedOn w:val="1"/>
    <w:link w:val="8"/>
    <w:unhideWhenUsed/>
    <w:qFormat/>
    <w:uiPriority w:val="99"/>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0"/>
    <w:pPr>
      <w:widowControl w:val="0"/>
      <w:jc w:val="both"/>
    </w:pPr>
    <w:rPr>
      <w:rFonts w:cs="Times New Roman" w:eastAsiaTheme="minorEastAsia"/>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8">
    <w:name w:val="页眉 字符"/>
    <w:basedOn w:val="7"/>
    <w:link w:val="4"/>
    <w:qFormat/>
    <w:uiPriority w:val="99"/>
    <w:rPr>
      <w:sz w:val="18"/>
      <w:szCs w:val="18"/>
    </w:rPr>
  </w:style>
  <w:style w:type="character" w:customStyle="1" w:styleId="9">
    <w:name w:val="页脚 字符"/>
    <w:basedOn w:val="7"/>
    <w:link w:val="3"/>
    <w:qFormat/>
    <w:uiPriority w:val="99"/>
    <w:rPr>
      <w:sz w:val="18"/>
      <w:szCs w:val="18"/>
    </w:rPr>
  </w:style>
  <w:style w:type="character" w:customStyle="1" w:styleId="10">
    <w:name w:val="纯文本 字符"/>
    <w:basedOn w:val="7"/>
    <w:link w:val="2"/>
    <w:qFormat/>
    <w:uiPriority w:val="0"/>
    <w:rPr>
      <w:rFonts w:ascii="方正仿宋_GB2312" w:hAnsi="Calibri" w:eastAsia="宋体" w:cs="Times New Roman"/>
      <w:szCs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204CABA-3085-412B-A33A-C7B970528AE5}">
  <ds:schemaRefs/>
</ds:datastoreItem>
</file>

<file path=docProps/app.xml><?xml version="1.0" encoding="utf-8"?>
<Properties xmlns="http://schemas.openxmlformats.org/officeDocument/2006/extended-properties" xmlns:vt="http://schemas.openxmlformats.org/officeDocument/2006/docPropsVTypes">
  <Template>Normal</Template>
  <Pages>6</Pages>
  <Words>3201</Words>
  <Characters>3938</Characters>
  <Lines>30</Lines>
  <Paragraphs>8</Paragraphs>
  <TotalTime>168</TotalTime>
  <ScaleCrop>false</ScaleCrop>
  <LinksUpToDate>false</LinksUpToDate>
  <CharactersWithSpaces>4177</CharactersWithSpaces>
  <Application>WPS Office_11.1.0.13012_F1E327BC-269C-435d-A152-05C5408002CA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2023-02-15T06:47:00Z</dcterms:created>
  <dc:creator>豆 孝芳</dc:creator>
  <cp:lastModifiedBy>小邢</cp:lastModifiedBy>
  <dcterms:modified xsi:type="dcterms:W3CDTF">2023-02-16T08:24:07Z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2052-11.1.0.13012</vt:lpwstr>
  </property>
  <property fmtid="{D5CDD505-2E9C-101B-9397-08002B2CF9AE}" pid="3" name="ICV">
    <vt:lpwstr>4DFBF5CDEB7041288D0C5EBE3EAEB522</vt:lpwstr>
  </property>
</Properties>
</file>